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pPr w:leftFromText="141" w:rightFromText="141" w:vertAnchor="text" w:tblpY="-1983"/>
        <w:tblW w:w="0" w:type="auto"/>
        <w:tblLook w:val="04A0"/>
      </w:tblPr>
      <w:tblGrid>
        <w:gridCol w:w="817"/>
        <w:gridCol w:w="1276"/>
        <w:gridCol w:w="4819"/>
        <w:gridCol w:w="1134"/>
        <w:gridCol w:w="1134"/>
      </w:tblGrid>
      <w:tr w:rsidR="000808AC" w:rsidRPr="00CB3C6E" w:rsidTr="000808AC">
        <w:tc>
          <w:tcPr>
            <w:tcW w:w="9180" w:type="dxa"/>
            <w:gridSpan w:val="5"/>
          </w:tcPr>
          <w:p w:rsidR="0054658C" w:rsidRDefault="0054658C" w:rsidP="0054658C">
            <w:pPr>
              <w:jc w:val="center"/>
              <w:rPr>
                <w:rFonts w:ascii="Arial" w:hAnsi="Arial" w:cs="Arial"/>
                <w:b/>
              </w:rPr>
            </w:pPr>
            <w:r>
              <w:rPr>
                <w:rFonts w:ascii="Arial" w:hAnsi="Arial" w:cs="Arial"/>
                <w:b/>
              </w:rPr>
              <w:t>Hahne System Garantie</w:t>
            </w:r>
          </w:p>
          <w:p w:rsidR="000808AC" w:rsidRDefault="000808AC" w:rsidP="0054658C">
            <w:pPr>
              <w:jc w:val="center"/>
              <w:rPr>
                <w:rFonts w:ascii="Arial" w:hAnsi="Arial" w:cs="Arial"/>
                <w:b/>
              </w:rPr>
            </w:pPr>
            <w:r w:rsidRPr="00E30748">
              <w:rPr>
                <w:rFonts w:ascii="Arial" w:hAnsi="Arial" w:cs="Arial"/>
                <w:b/>
              </w:rPr>
              <w:t>IMBERAL</w:t>
            </w:r>
            <w:r w:rsidRPr="00E30748">
              <w:rPr>
                <w:rFonts w:ascii="Arial" w:hAnsi="Arial" w:cs="Arial"/>
                <w:b/>
                <w:bCs/>
                <w:vertAlign w:val="superscript"/>
              </w:rPr>
              <w:t xml:space="preserve">® </w:t>
            </w:r>
            <w:r w:rsidR="00CE15BC">
              <w:rPr>
                <w:rFonts w:ascii="Arial" w:hAnsi="Arial" w:cs="Arial"/>
                <w:b/>
              </w:rPr>
              <w:t>2K Winter</w:t>
            </w:r>
            <w:r w:rsidR="0054658C">
              <w:rPr>
                <w:rFonts w:ascii="Arial" w:hAnsi="Arial" w:cs="Arial"/>
                <w:b/>
              </w:rPr>
              <w:t xml:space="preserve"> 26</w:t>
            </w:r>
            <w:r w:rsidR="0054658C" w:rsidRPr="00E30748">
              <w:rPr>
                <w:rFonts w:ascii="Arial" w:hAnsi="Arial" w:cs="Arial"/>
                <w:b/>
              </w:rPr>
              <w:t>B</w:t>
            </w:r>
          </w:p>
          <w:p w:rsidR="0054658C" w:rsidRPr="00E30748" w:rsidRDefault="0054658C" w:rsidP="0054658C">
            <w:pPr>
              <w:jc w:val="center"/>
              <w:rPr>
                <w:rFonts w:ascii="Arial" w:hAnsi="Arial" w:cs="Arial"/>
                <w:b/>
              </w:rPr>
            </w:pPr>
          </w:p>
        </w:tc>
      </w:tr>
      <w:tr w:rsidR="0054658C" w:rsidTr="000808AC">
        <w:tc>
          <w:tcPr>
            <w:tcW w:w="9180" w:type="dxa"/>
            <w:gridSpan w:val="5"/>
          </w:tcPr>
          <w:p w:rsidR="0054658C" w:rsidRDefault="0054658C" w:rsidP="0054658C">
            <w:pPr>
              <w:jc w:val="center"/>
              <w:rPr>
                <w:rFonts w:ascii="Arial" w:hAnsi="Arial" w:cs="Arial"/>
                <w:b/>
                <w:bCs/>
                <w:sz w:val="18"/>
                <w:szCs w:val="18"/>
              </w:rPr>
            </w:pPr>
            <w:r w:rsidRPr="00E30748">
              <w:rPr>
                <w:rFonts w:ascii="Arial" w:hAnsi="Arial" w:cs="Arial"/>
                <w:b/>
                <w:bCs/>
              </w:rPr>
              <w:t>W1.1E / W1.2E „Bodenfeuchte und nicht drückendes Wasser</w:t>
            </w:r>
            <w:r w:rsidR="005C3797" w:rsidRPr="00705183">
              <w:rPr>
                <w:rFonts w:ascii="Arial" w:hAnsi="Arial" w:cs="Arial"/>
                <w:b/>
                <w:bCs/>
                <w:sz w:val="24"/>
                <w:szCs w:val="24"/>
              </w:rPr>
              <w:t>“</w:t>
            </w:r>
          </w:p>
        </w:tc>
      </w:tr>
      <w:tr w:rsidR="000808AC" w:rsidTr="000808AC">
        <w:tc>
          <w:tcPr>
            <w:tcW w:w="9180" w:type="dxa"/>
            <w:gridSpan w:val="5"/>
          </w:tcPr>
          <w:p w:rsidR="0054658C" w:rsidRDefault="0054658C" w:rsidP="0054658C">
            <w:pPr>
              <w:jc w:val="center"/>
              <w:rPr>
                <w:rFonts w:ascii="Arial" w:hAnsi="Arial" w:cs="Arial"/>
                <w:b/>
                <w:bCs/>
                <w:sz w:val="18"/>
                <w:szCs w:val="18"/>
              </w:rPr>
            </w:pPr>
          </w:p>
          <w:p w:rsidR="0054658C" w:rsidRDefault="0054658C" w:rsidP="0054658C">
            <w:pPr>
              <w:jc w:val="center"/>
              <w:rPr>
                <w:rFonts w:ascii="Arial" w:hAnsi="Arial" w:cs="Arial"/>
                <w:b/>
                <w:bCs/>
                <w:sz w:val="18"/>
                <w:szCs w:val="18"/>
              </w:rPr>
            </w:pPr>
          </w:p>
          <w:p w:rsidR="0054658C" w:rsidRDefault="0054658C" w:rsidP="0054658C">
            <w:pPr>
              <w:jc w:val="center"/>
              <w:rPr>
                <w:rFonts w:ascii="Arial" w:hAnsi="Arial" w:cs="Arial"/>
                <w:b/>
                <w:bCs/>
                <w:sz w:val="18"/>
                <w:szCs w:val="18"/>
              </w:rPr>
            </w:pPr>
            <w:r>
              <w:rPr>
                <w:rFonts w:ascii="Arial" w:hAnsi="Arial" w:cs="Arial"/>
                <w:b/>
                <w:bCs/>
                <w:sz w:val="18"/>
                <w:szCs w:val="18"/>
              </w:rPr>
              <w:t>Hahne Qualitätsgarantie Vereinbarung für Bauwerksabdichtung.</w:t>
            </w:r>
          </w:p>
          <w:p w:rsidR="0054658C" w:rsidRDefault="0054658C" w:rsidP="0054658C">
            <w:pPr>
              <w:jc w:val="center"/>
              <w:rPr>
                <w:rFonts w:ascii="Arial" w:hAnsi="Arial" w:cs="Arial"/>
                <w:b/>
                <w:bCs/>
                <w:sz w:val="18"/>
                <w:szCs w:val="18"/>
              </w:rPr>
            </w:pPr>
          </w:p>
          <w:p w:rsidR="000808AC" w:rsidRPr="0054658C" w:rsidRDefault="00CE15BC" w:rsidP="0054658C">
            <w:pPr>
              <w:rPr>
                <w:rFonts w:ascii="Arial" w:hAnsi="Arial" w:cs="Arial"/>
                <w:b/>
                <w:bCs/>
                <w:sz w:val="18"/>
                <w:szCs w:val="18"/>
              </w:rPr>
            </w:pPr>
            <w:r>
              <w:rPr>
                <w:rFonts w:ascii="Arial" w:hAnsi="Arial" w:cs="Arial"/>
                <w:b/>
                <w:bCs/>
                <w:sz w:val="18"/>
                <w:szCs w:val="18"/>
              </w:rPr>
              <w:t xml:space="preserve">Lösemittelfreie, </w:t>
            </w:r>
            <w:proofErr w:type="spellStart"/>
            <w:r w:rsidR="000808AC">
              <w:rPr>
                <w:rFonts w:ascii="Arial" w:hAnsi="Arial" w:cs="Arial"/>
                <w:b/>
                <w:bCs/>
                <w:sz w:val="18"/>
                <w:szCs w:val="18"/>
              </w:rPr>
              <w:t>rissüberbrückende</w:t>
            </w:r>
            <w:proofErr w:type="spellEnd"/>
            <w:r w:rsidR="000808AC">
              <w:rPr>
                <w:rFonts w:ascii="Arial" w:hAnsi="Arial" w:cs="Arial"/>
                <w:b/>
                <w:bCs/>
                <w:sz w:val="18"/>
                <w:szCs w:val="18"/>
              </w:rPr>
              <w:t>, 2-komp. Bitumen-Kautschuk-Dickbeschichtung</w:t>
            </w:r>
            <w:r w:rsidR="0054658C">
              <w:rPr>
                <w:rFonts w:ascii="Arial" w:hAnsi="Arial" w:cs="Arial"/>
                <w:b/>
                <w:bCs/>
                <w:sz w:val="18"/>
                <w:szCs w:val="18"/>
              </w:rPr>
              <w:t xml:space="preserve"> </w:t>
            </w:r>
            <w:r w:rsidR="000808AC">
              <w:rPr>
                <w:rFonts w:ascii="Arial" w:hAnsi="Arial" w:cs="Arial"/>
                <w:b/>
                <w:bCs/>
                <w:sz w:val="18"/>
                <w:szCs w:val="18"/>
              </w:rPr>
              <w:t>zur sicheren Bauwerksabdichtung</w:t>
            </w:r>
            <w:r>
              <w:rPr>
                <w:rFonts w:ascii="Arial" w:hAnsi="Arial" w:cs="Arial"/>
                <w:b/>
                <w:bCs/>
                <w:sz w:val="18"/>
                <w:szCs w:val="18"/>
              </w:rPr>
              <w:t xml:space="preserve"> bei Temperaturen bis -5 °C </w:t>
            </w:r>
            <w:r w:rsidR="000808AC">
              <w:rPr>
                <w:rFonts w:ascii="Arial" w:hAnsi="Arial" w:cs="Arial"/>
                <w:b/>
                <w:bCs/>
                <w:sz w:val="18"/>
                <w:szCs w:val="18"/>
              </w:rPr>
              <w:t xml:space="preserve">gem. DIN </w:t>
            </w:r>
            <w:r w:rsidR="000808AC" w:rsidRPr="00705183">
              <w:rPr>
                <w:rFonts w:ascii="Arial" w:hAnsi="Arial" w:cs="Arial"/>
                <w:b/>
                <w:bCs/>
                <w:sz w:val="18"/>
                <w:szCs w:val="18"/>
              </w:rPr>
              <w:t>18533 W</w:t>
            </w:r>
            <w:r w:rsidR="00E30748">
              <w:rPr>
                <w:rFonts w:ascii="Arial" w:hAnsi="Arial" w:cs="Arial"/>
                <w:b/>
                <w:bCs/>
                <w:sz w:val="18"/>
                <w:szCs w:val="18"/>
              </w:rPr>
              <w:t>1</w:t>
            </w:r>
            <w:r w:rsidR="000808AC" w:rsidRPr="00705183">
              <w:rPr>
                <w:rFonts w:ascii="Arial" w:hAnsi="Arial" w:cs="Arial"/>
                <w:b/>
                <w:bCs/>
                <w:sz w:val="18"/>
                <w:szCs w:val="18"/>
              </w:rPr>
              <w:t>.1</w:t>
            </w:r>
            <w:r w:rsidR="00E30748">
              <w:rPr>
                <w:rFonts w:ascii="Arial" w:hAnsi="Arial" w:cs="Arial"/>
                <w:b/>
                <w:bCs/>
                <w:sz w:val="18"/>
                <w:szCs w:val="18"/>
              </w:rPr>
              <w:t xml:space="preserve"> / W1.2</w:t>
            </w:r>
            <w:r w:rsidR="000808AC" w:rsidRPr="00705183">
              <w:rPr>
                <w:rFonts w:ascii="Arial" w:hAnsi="Arial" w:cs="Arial"/>
                <w:b/>
                <w:bCs/>
                <w:sz w:val="18"/>
                <w:szCs w:val="18"/>
              </w:rPr>
              <w:t xml:space="preserve"> „</w:t>
            </w:r>
            <w:r w:rsidR="00E30748">
              <w:rPr>
                <w:rFonts w:ascii="Arial" w:hAnsi="Arial" w:cs="Arial"/>
                <w:b/>
                <w:bCs/>
                <w:sz w:val="18"/>
                <w:szCs w:val="18"/>
              </w:rPr>
              <w:t>Bodenfeuchte und nicht drückendes Wasser</w:t>
            </w:r>
            <w:r w:rsidR="000808AC" w:rsidRPr="00705183">
              <w:rPr>
                <w:rFonts w:ascii="Arial" w:hAnsi="Arial" w:cs="Arial"/>
                <w:b/>
                <w:bCs/>
                <w:sz w:val="18"/>
                <w:szCs w:val="18"/>
              </w:rPr>
              <w:t>“</w:t>
            </w:r>
          </w:p>
        </w:tc>
      </w:tr>
      <w:tr w:rsidR="000808AC" w:rsidRPr="0093022C" w:rsidTr="000808AC">
        <w:tc>
          <w:tcPr>
            <w:tcW w:w="9180" w:type="dxa"/>
            <w:gridSpan w:val="5"/>
          </w:tcPr>
          <w:p w:rsidR="000808AC" w:rsidRDefault="000808AC" w:rsidP="000808AC">
            <w:pPr>
              <w:tabs>
                <w:tab w:val="left" w:pos="4195"/>
              </w:tabs>
              <w:autoSpaceDE w:val="0"/>
              <w:autoSpaceDN w:val="0"/>
              <w:rPr>
                <w:rFonts w:ascii="Arial" w:hAnsi="Arial" w:cs="Arial"/>
                <w:sz w:val="18"/>
                <w:szCs w:val="18"/>
              </w:rPr>
            </w:pPr>
            <w:r>
              <w:rPr>
                <w:rFonts w:ascii="Arial" w:hAnsi="Arial" w:cs="Arial"/>
                <w:b/>
                <w:bCs/>
                <w:sz w:val="18"/>
                <w:szCs w:val="18"/>
              </w:rPr>
              <w:t>Vorbemerkung</w:t>
            </w:r>
          </w:p>
          <w:p w:rsidR="000808AC" w:rsidRDefault="000808AC" w:rsidP="000808AC">
            <w:pPr>
              <w:tabs>
                <w:tab w:val="left" w:pos="4195"/>
              </w:tabs>
              <w:autoSpaceDE w:val="0"/>
              <w:autoSpaceDN w:val="0"/>
              <w:rPr>
                <w:rFonts w:ascii="Arial" w:hAnsi="Arial" w:cs="Arial"/>
                <w:sz w:val="18"/>
                <w:szCs w:val="18"/>
              </w:rPr>
            </w:pP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Dieses Musterleistungsverzeichnis erhebt keinen Anspruch auf Vollständigkeit. Bei der Kostenkalkulation hat der Verwender des Musterleistungsverzeichnisses objektbezogene Gegebenheiten und ggf. nicht aufgeführte Nebenarbeiten zu berücksichtigen. Haftungsansprüche gegenüber dem Verfasser oder dem Hersteller bestehen nicht und können nicht geltend gemacht werden.</w:t>
            </w:r>
          </w:p>
          <w:p w:rsidR="000808AC" w:rsidRDefault="000808AC" w:rsidP="000808AC">
            <w:pPr>
              <w:tabs>
                <w:tab w:val="left" w:pos="4195"/>
              </w:tabs>
              <w:autoSpaceDE w:val="0"/>
              <w:autoSpaceDN w:val="0"/>
              <w:rPr>
                <w:rFonts w:ascii="Arial" w:hAnsi="Arial" w:cs="Arial"/>
                <w:sz w:val="18"/>
                <w:szCs w:val="18"/>
              </w:rPr>
            </w:pP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Heinrich Hahne GmbH &amp; Co KG, Heinrich-Hahne-Weg 11, 45711 Datteln, Tel. 02363/566322, info@hahne-bautenschutz.de</w:t>
            </w:r>
          </w:p>
          <w:p w:rsidR="000808AC" w:rsidRDefault="000808AC" w:rsidP="000808AC">
            <w:pPr>
              <w:tabs>
                <w:tab w:val="left" w:pos="4195"/>
              </w:tabs>
              <w:autoSpaceDE w:val="0"/>
              <w:autoSpaceDN w:val="0"/>
              <w:rPr>
                <w:rFonts w:ascii="Arial" w:hAnsi="Arial" w:cs="Arial"/>
                <w:sz w:val="18"/>
                <w:szCs w:val="18"/>
              </w:rPr>
            </w:pPr>
          </w:p>
          <w:p w:rsidR="000808AC" w:rsidRPr="00705183" w:rsidRDefault="000808AC" w:rsidP="00910DAB">
            <w:pPr>
              <w:tabs>
                <w:tab w:val="left" w:pos="4195"/>
              </w:tabs>
              <w:autoSpaceDE w:val="0"/>
              <w:autoSpaceDN w:val="0"/>
              <w:rPr>
                <w:rFonts w:ascii="Arial" w:hAnsi="Arial" w:cs="Arial"/>
                <w:sz w:val="18"/>
                <w:szCs w:val="18"/>
              </w:rPr>
            </w:pPr>
            <w:r>
              <w:rPr>
                <w:rFonts w:ascii="Arial" w:hAnsi="Arial" w:cs="Arial"/>
                <w:sz w:val="18"/>
                <w:szCs w:val="18"/>
              </w:rPr>
              <w:t>Die</w:t>
            </w:r>
            <w:r w:rsidRPr="0080573F">
              <w:rPr>
                <w:rFonts w:ascii="Arial" w:hAnsi="Arial" w:cs="Arial"/>
                <w:sz w:val="18"/>
                <w:szCs w:val="18"/>
              </w:rPr>
              <w:t xml:space="preserve"> </w:t>
            </w:r>
            <w:r w:rsidR="00910DAB">
              <w:rPr>
                <w:rFonts w:ascii="Arial" w:hAnsi="Arial" w:cs="Arial"/>
                <w:sz w:val="18"/>
                <w:szCs w:val="18"/>
              </w:rPr>
              <w:t>t</w:t>
            </w:r>
            <w:r w:rsidRPr="0080573F">
              <w:rPr>
                <w:rFonts w:ascii="Arial" w:hAnsi="Arial" w:cs="Arial"/>
                <w:sz w:val="18"/>
                <w:szCs w:val="18"/>
              </w:rPr>
              <w:t>echnisc</w:t>
            </w:r>
            <w:r>
              <w:rPr>
                <w:rFonts w:ascii="Arial" w:hAnsi="Arial" w:cs="Arial"/>
                <w:sz w:val="18"/>
                <w:szCs w:val="18"/>
              </w:rPr>
              <w:t>he</w:t>
            </w:r>
            <w:r w:rsidR="00910DAB">
              <w:rPr>
                <w:rFonts w:ascii="Arial" w:hAnsi="Arial" w:cs="Arial"/>
                <w:sz w:val="18"/>
                <w:szCs w:val="18"/>
              </w:rPr>
              <w:t>n</w:t>
            </w:r>
            <w:r>
              <w:rPr>
                <w:rFonts w:ascii="Arial" w:hAnsi="Arial" w:cs="Arial"/>
                <w:sz w:val="18"/>
                <w:szCs w:val="18"/>
              </w:rPr>
              <w:t xml:space="preserve"> Merkblätter sind zu beachten.</w:t>
            </w:r>
          </w:p>
        </w:tc>
      </w:tr>
      <w:tr w:rsidR="000808AC" w:rsidRPr="00385D98" w:rsidTr="000808AC">
        <w:tc>
          <w:tcPr>
            <w:tcW w:w="817" w:type="dxa"/>
            <w:tcBorders>
              <w:top w:val="single" w:sz="4" w:space="0" w:color="auto"/>
              <w:left w:val="single" w:sz="4" w:space="0" w:color="auto"/>
              <w:bottom w:val="single" w:sz="4" w:space="0" w:color="auto"/>
              <w:right w:val="single" w:sz="4" w:space="0" w:color="auto"/>
            </w:tcBorders>
          </w:tcPr>
          <w:p w:rsidR="000808AC" w:rsidRDefault="00910DAB" w:rsidP="000808AC">
            <w:pPr>
              <w:keepNext/>
              <w:autoSpaceDE w:val="0"/>
              <w:autoSpaceDN w:val="0"/>
              <w:jc w:val="center"/>
              <w:rPr>
                <w:rFonts w:ascii="Arial" w:hAnsi="Arial" w:cs="Arial"/>
                <w:b/>
                <w:bCs/>
                <w:sz w:val="18"/>
                <w:szCs w:val="18"/>
              </w:rPr>
            </w:pPr>
            <w:r>
              <w:rPr>
                <w:rFonts w:ascii="Arial" w:hAnsi="Arial" w:cs="Arial"/>
                <w:b/>
                <w:bCs/>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0808AC" w:rsidRDefault="00910DAB" w:rsidP="000808AC">
            <w:pPr>
              <w:autoSpaceDE w:val="0"/>
              <w:autoSpaceDN w:val="0"/>
              <w:ind w:right="1"/>
              <w:rPr>
                <w:rFonts w:ascii="Arial" w:hAnsi="Arial" w:cs="Arial"/>
                <w:sz w:val="18"/>
                <w:szCs w:val="18"/>
              </w:rPr>
            </w:pPr>
            <w:r>
              <w:rPr>
                <w:rFonts w:ascii="Arial" w:hAnsi="Arial" w:cs="Arial"/>
                <w:sz w:val="18"/>
                <w:szCs w:val="18"/>
              </w:rPr>
              <w:t xml:space="preserve">Menge </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pStyle w:val="P"/>
              <w:rPr>
                <w:b/>
                <w:sz w:val="20"/>
              </w:rPr>
            </w:pP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910DAB" w:rsidP="000808AC">
            <w:pPr>
              <w:autoSpaceDE w:val="0"/>
              <w:autoSpaceDN w:val="0"/>
              <w:rPr>
                <w:rFonts w:ascii="Arial" w:hAnsi="Arial" w:cs="Arial"/>
                <w:sz w:val="18"/>
                <w:szCs w:val="18"/>
                <w:lang w:val="en-US"/>
              </w:rPr>
            </w:pPr>
            <w:r>
              <w:rPr>
                <w:rFonts w:ascii="Arial" w:hAnsi="Arial" w:cs="Arial"/>
                <w:sz w:val="18"/>
                <w:szCs w:val="18"/>
                <w:lang w:val="en-US"/>
              </w:rPr>
              <w:t>EP/€</w:t>
            </w: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910DAB" w:rsidP="000808AC">
            <w:pPr>
              <w:autoSpaceDE w:val="0"/>
              <w:autoSpaceDN w:val="0"/>
              <w:rPr>
                <w:rFonts w:ascii="Arial" w:hAnsi="Arial" w:cs="Arial"/>
                <w:sz w:val="18"/>
                <w:szCs w:val="18"/>
                <w:lang w:val="en-US"/>
              </w:rPr>
            </w:pPr>
            <w:r>
              <w:rPr>
                <w:rFonts w:ascii="Arial" w:hAnsi="Arial" w:cs="Arial"/>
                <w:sz w:val="18"/>
                <w:szCs w:val="18"/>
                <w:lang w:val="en-US"/>
              </w:rPr>
              <w:t>GP/€</w:t>
            </w:r>
          </w:p>
        </w:tc>
      </w:tr>
      <w:tr w:rsidR="000808AC" w:rsidRPr="00385D98" w:rsidTr="000808AC">
        <w:tc>
          <w:tcPr>
            <w:tcW w:w="817" w:type="dxa"/>
            <w:tcBorders>
              <w:top w:val="single" w:sz="4" w:space="0" w:color="auto"/>
              <w:left w:val="single" w:sz="4" w:space="0" w:color="auto"/>
              <w:bottom w:val="single" w:sz="4" w:space="0" w:color="auto"/>
              <w:right w:val="single" w:sz="4" w:space="0" w:color="auto"/>
            </w:tcBorders>
          </w:tcPr>
          <w:p w:rsidR="000808AC" w:rsidRDefault="00414631" w:rsidP="000808AC">
            <w:pPr>
              <w:keepNext/>
              <w:autoSpaceDE w:val="0"/>
              <w:autoSpaceDN w:val="0"/>
              <w:jc w:val="center"/>
              <w:rPr>
                <w:rFonts w:ascii="Arial" w:hAnsi="Arial" w:cs="Arial"/>
                <w:b/>
                <w:bCs/>
                <w:sz w:val="18"/>
                <w:szCs w:val="18"/>
              </w:rPr>
            </w:pPr>
            <w:r>
              <w:rPr>
                <w:rFonts w:ascii="Arial" w:hAnsi="Arial" w:cs="Arial"/>
                <w:b/>
                <w:bCs/>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414631" w:rsidRDefault="00414631" w:rsidP="00414631">
            <w:pPr>
              <w:autoSpaceDE w:val="0"/>
              <w:autoSpaceDN w:val="0"/>
              <w:ind w:right="1"/>
              <w:jc w:val="center"/>
              <w:rPr>
                <w:rFonts w:ascii="Arial" w:hAnsi="Arial" w:cs="Arial"/>
                <w:sz w:val="18"/>
                <w:szCs w:val="18"/>
              </w:rPr>
            </w:pPr>
          </w:p>
          <w:p w:rsidR="000808AC" w:rsidRDefault="00414631" w:rsidP="00414631">
            <w:pPr>
              <w:autoSpaceDE w:val="0"/>
              <w:autoSpaceDN w:val="0"/>
              <w:ind w:right="1"/>
              <w:jc w:val="center"/>
              <w:rPr>
                <w:rFonts w:ascii="Arial" w:hAnsi="Arial" w:cs="Arial"/>
                <w:sz w:val="18"/>
                <w:szCs w:val="18"/>
              </w:rPr>
            </w:pPr>
            <w:r>
              <w:rPr>
                <w:rFonts w:ascii="Arial" w:hAnsi="Arial" w:cs="Arial"/>
                <w:sz w:val="18"/>
                <w:szCs w:val="18"/>
              </w:rPr>
              <w:t>m²</w:t>
            </w:r>
          </w:p>
          <w:p w:rsidR="00414631" w:rsidRDefault="00414631" w:rsidP="00414631">
            <w:pPr>
              <w:autoSpaceDE w:val="0"/>
              <w:autoSpaceDN w:val="0"/>
              <w:ind w:right="1"/>
              <w:jc w:val="center"/>
              <w:rPr>
                <w:rFonts w:ascii="Arial" w:hAnsi="Arial" w:cs="Arial"/>
                <w:sz w:val="18"/>
                <w:szCs w:val="18"/>
              </w:rPr>
            </w:pP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pStyle w:val="P"/>
              <w:rPr>
                <w:sz w:val="18"/>
                <w:szCs w:val="18"/>
              </w:rPr>
            </w:pPr>
            <w:r w:rsidRPr="00910DAB">
              <w:rPr>
                <w:b/>
                <w:sz w:val="18"/>
                <w:szCs w:val="18"/>
              </w:rPr>
              <w:t>Horizontalabdichtung</w:t>
            </w:r>
          </w:p>
          <w:p w:rsidR="000808AC" w:rsidRPr="00910DAB" w:rsidRDefault="000808AC" w:rsidP="000808AC">
            <w:pPr>
              <w:pStyle w:val="P"/>
              <w:rPr>
                <w:sz w:val="18"/>
                <w:szCs w:val="18"/>
              </w:rPr>
            </w:pPr>
            <w:r w:rsidRPr="00910DAB">
              <w:rPr>
                <w:sz w:val="18"/>
                <w:szCs w:val="18"/>
              </w:rPr>
              <w:t>Horizontalabdichtung aus höchst druckbeständiger Reaktivabdichtung IMBERAL</w:t>
            </w:r>
            <w:r w:rsidRPr="00910DAB">
              <w:rPr>
                <w:bCs/>
                <w:sz w:val="18"/>
                <w:szCs w:val="18"/>
                <w:vertAlign w:val="superscript"/>
              </w:rPr>
              <w:t xml:space="preserve">® </w:t>
            </w:r>
            <w:r w:rsidRPr="00910DAB">
              <w:rPr>
                <w:sz w:val="18"/>
                <w:szCs w:val="18"/>
              </w:rPr>
              <w:t>RSB 55Z auf vorhandener Bodenplatte unter allen aufgehenden Bauteilen herstellen.</w:t>
            </w:r>
          </w:p>
          <w:p w:rsidR="000808AC" w:rsidRDefault="000808AC" w:rsidP="000808AC">
            <w:pPr>
              <w:pStyle w:val="P"/>
              <w:rPr>
                <w:sz w:val="18"/>
                <w:szCs w:val="18"/>
              </w:rPr>
            </w:pPr>
            <w:r w:rsidRPr="00910DAB">
              <w:rPr>
                <w:sz w:val="18"/>
                <w:szCs w:val="18"/>
              </w:rPr>
              <w:t xml:space="preserve">Die Horizontalabdichtung ist nach innen ca. 10 cm, nach außen bis auf den </w:t>
            </w:r>
            <w:proofErr w:type="spellStart"/>
            <w:r w:rsidRPr="00910DAB">
              <w:rPr>
                <w:sz w:val="18"/>
                <w:szCs w:val="18"/>
              </w:rPr>
              <w:t>Fundamentvorsprung</w:t>
            </w:r>
            <w:proofErr w:type="spellEnd"/>
            <w:r w:rsidRPr="00910DAB">
              <w:rPr>
                <w:sz w:val="18"/>
                <w:szCs w:val="18"/>
              </w:rPr>
              <w:t xml:space="preserve"> und ca. 10 cm auf die Stirnflächen zu führen.</w:t>
            </w:r>
          </w:p>
          <w:p w:rsidR="008863D5" w:rsidRPr="00910DAB" w:rsidRDefault="008863D5" w:rsidP="000808AC">
            <w:pPr>
              <w:pStyle w:val="P"/>
              <w:rPr>
                <w:sz w:val="18"/>
                <w:szCs w:val="18"/>
              </w:rPr>
            </w:pPr>
          </w:p>
          <w:p w:rsidR="000808AC" w:rsidRPr="00910DAB" w:rsidRDefault="000808AC" w:rsidP="000808AC">
            <w:pPr>
              <w:pStyle w:val="P"/>
              <w:rPr>
                <w:sz w:val="18"/>
                <w:szCs w:val="18"/>
              </w:rPr>
            </w:pPr>
            <w:r w:rsidRPr="00910DAB">
              <w:rPr>
                <w:sz w:val="18"/>
                <w:szCs w:val="18"/>
              </w:rPr>
              <w:t>Druckbelastbarkeit der Reaktivabdichtung &gt; 1 MN/m²</w:t>
            </w:r>
          </w:p>
          <w:p w:rsidR="000808AC" w:rsidRPr="00910DAB" w:rsidRDefault="000808AC" w:rsidP="000808AC">
            <w:pPr>
              <w:pStyle w:val="P"/>
              <w:rPr>
                <w:sz w:val="18"/>
                <w:szCs w:val="18"/>
              </w:rPr>
            </w:pPr>
          </w:p>
          <w:p w:rsidR="000808AC" w:rsidRPr="00910DAB" w:rsidRDefault="000808AC" w:rsidP="000808AC">
            <w:pPr>
              <w:pStyle w:val="P"/>
              <w:rPr>
                <w:sz w:val="18"/>
                <w:szCs w:val="18"/>
              </w:rPr>
            </w:pPr>
            <w:r w:rsidRPr="00910DAB">
              <w:rPr>
                <w:sz w:val="18"/>
                <w:szCs w:val="18"/>
              </w:rPr>
              <w:t xml:space="preserve">Der Untergrund ist durch geeignete Maßnahmen tragfähig vorzubereiten, Sinterschichten und minderfeste Bestandteile sind durch mechanisches Abtragen zu entfernen. Außenecken sind zu fasen. </w:t>
            </w:r>
          </w:p>
          <w:p w:rsidR="000808AC" w:rsidRPr="00910DAB" w:rsidRDefault="000808AC" w:rsidP="000808AC">
            <w:pPr>
              <w:pStyle w:val="P"/>
              <w:rPr>
                <w:sz w:val="18"/>
                <w:szCs w:val="18"/>
              </w:rPr>
            </w:pP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Haftverbesserung und Staubbindung sind die abzudichtenden Flächen mit der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w:t>
            </w:r>
            <w:proofErr w:type="spellStart"/>
            <w:r w:rsidRPr="00910DAB">
              <w:rPr>
                <w:rFonts w:ascii="Arial" w:hAnsi="Arial" w:cs="Arial"/>
                <w:sz w:val="18"/>
                <w:szCs w:val="18"/>
              </w:rPr>
              <w:t>Aquarol</w:t>
            </w:r>
            <w:proofErr w:type="spellEnd"/>
            <w:r w:rsidRPr="00910DAB">
              <w:rPr>
                <w:rFonts w:ascii="Arial" w:hAnsi="Arial" w:cs="Arial"/>
                <w:sz w:val="18"/>
                <w:szCs w:val="18"/>
              </w:rPr>
              <w:t xml:space="preserve"> </w:t>
            </w:r>
            <w:r w:rsidR="00A75FC9">
              <w:rPr>
                <w:rFonts w:ascii="Arial" w:hAnsi="Arial" w:cs="Arial"/>
                <w:sz w:val="18"/>
                <w:szCs w:val="18"/>
              </w:rPr>
              <w:t>Winter 16</w:t>
            </w:r>
            <w:r w:rsidRPr="00910DAB">
              <w:rPr>
                <w:rFonts w:ascii="Arial" w:hAnsi="Arial" w:cs="Arial"/>
                <w:sz w:val="18"/>
                <w:szCs w:val="18"/>
              </w:rPr>
              <w:t>D im Streich-, Roll- oder Spritzverfahren vorzubehandeln</w:t>
            </w:r>
          </w:p>
          <w:p w:rsidR="000808AC" w:rsidRPr="00910DAB" w:rsidRDefault="000808AC" w:rsidP="000808AC">
            <w:pPr>
              <w:pStyle w:val="P"/>
              <w:rPr>
                <w:sz w:val="18"/>
                <w:szCs w:val="18"/>
              </w:rPr>
            </w:pPr>
            <w:r w:rsidRPr="00910DAB">
              <w:rPr>
                <w:sz w:val="18"/>
                <w:szCs w:val="18"/>
              </w:rPr>
              <w:t xml:space="preserve"> </w:t>
            </w:r>
          </w:p>
          <w:p w:rsidR="000808AC" w:rsidRPr="00910DAB" w:rsidRDefault="000808AC" w:rsidP="000808AC">
            <w:pPr>
              <w:pStyle w:val="P"/>
              <w:rPr>
                <w:sz w:val="18"/>
                <w:szCs w:val="18"/>
              </w:rPr>
            </w:pPr>
            <w:r w:rsidRPr="00910DAB">
              <w:rPr>
                <w:sz w:val="18"/>
                <w:szCs w:val="18"/>
              </w:rPr>
              <w:t>Die Horizontalabdichtung ist zweilagig</w:t>
            </w:r>
          </w:p>
          <w:p w:rsidR="000808AC" w:rsidRPr="00910DAB" w:rsidRDefault="000808AC" w:rsidP="000808AC">
            <w:pPr>
              <w:pStyle w:val="P"/>
              <w:rPr>
                <w:sz w:val="18"/>
                <w:szCs w:val="18"/>
              </w:rPr>
            </w:pPr>
            <w:r w:rsidRPr="00910DAB">
              <w:rPr>
                <w:sz w:val="18"/>
                <w:szCs w:val="18"/>
              </w:rPr>
              <w:t>im Schlämmverfahren auszuführen.</w:t>
            </w:r>
          </w:p>
          <w:p w:rsidR="000808AC" w:rsidRPr="00910DAB" w:rsidRDefault="000808AC" w:rsidP="000808AC">
            <w:pPr>
              <w:pStyle w:val="P"/>
              <w:rPr>
                <w:sz w:val="18"/>
                <w:szCs w:val="18"/>
              </w:rPr>
            </w:pPr>
          </w:p>
          <w:p w:rsidR="000808AC" w:rsidRPr="00910DAB" w:rsidRDefault="000808AC" w:rsidP="000808AC">
            <w:pPr>
              <w:pStyle w:val="P"/>
              <w:rPr>
                <w:sz w:val="18"/>
                <w:szCs w:val="18"/>
              </w:rPr>
            </w:pPr>
            <w:r w:rsidRPr="00910DAB">
              <w:rPr>
                <w:sz w:val="18"/>
                <w:szCs w:val="18"/>
              </w:rPr>
              <w:t>Verbrauch:</w:t>
            </w:r>
          </w:p>
          <w:p w:rsidR="000808AC" w:rsidRPr="00A75FC9" w:rsidRDefault="000808AC" w:rsidP="000808AC">
            <w:pPr>
              <w:widowControl w:val="0"/>
              <w:tabs>
                <w:tab w:val="left" w:pos="4195"/>
              </w:tabs>
              <w:autoSpaceDE w:val="0"/>
              <w:autoSpaceDN w:val="0"/>
              <w:contextualSpacing/>
              <w:rPr>
                <w:rFonts w:ascii="Arial" w:hAnsi="Arial" w:cs="Arial"/>
                <w:sz w:val="18"/>
                <w:szCs w:val="18"/>
                <w:lang w:val="en-US"/>
              </w:rPr>
            </w:pPr>
            <w:r w:rsidRPr="00A75FC9">
              <w:rPr>
                <w:rFonts w:ascii="Arial" w:hAnsi="Arial" w:cs="Arial"/>
                <w:sz w:val="18"/>
                <w:szCs w:val="18"/>
                <w:lang w:val="en-US"/>
              </w:rPr>
              <w:t>IMBERAL</w:t>
            </w:r>
            <w:r w:rsidRPr="00A75FC9">
              <w:rPr>
                <w:rFonts w:ascii="Arial" w:hAnsi="Arial" w:cs="Arial"/>
                <w:bCs/>
                <w:sz w:val="18"/>
                <w:szCs w:val="18"/>
                <w:vertAlign w:val="superscript"/>
                <w:lang w:val="en-US"/>
              </w:rPr>
              <w:t>®</w:t>
            </w:r>
            <w:r w:rsidRPr="00A75FC9">
              <w:rPr>
                <w:rFonts w:ascii="Arial" w:hAnsi="Arial" w:cs="Arial"/>
                <w:bCs/>
                <w:sz w:val="18"/>
                <w:szCs w:val="18"/>
                <w:lang w:val="en-US"/>
              </w:rPr>
              <w:t xml:space="preserve"> </w:t>
            </w:r>
            <w:r w:rsidRPr="00A75FC9">
              <w:rPr>
                <w:rFonts w:ascii="Arial" w:hAnsi="Arial" w:cs="Arial"/>
                <w:sz w:val="18"/>
                <w:szCs w:val="18"/>
                <w:lang w:val="en-US"/>
              </w:rPr>
              <w:t xml:space="preserve"> </w:t>
            </w:r>
            <w:proofErr w:type="spellStart"/>
            <w:r w:rsidRPr="00A75FC9">
              <w:rPr>
                <w:rFonts w:ascii="Arial" w:hAnsi="Arial" w:cs="Arial"/>
                <w:sz w:val="18"/>
                <w:szCs w:val="18"/>
                <w:lang w:val="en-US"/>
              </w:rPr>
              <w:t>Aquarol</w:t>
            </w:r>
            <w:proofErr w:type="spellEnd"/>
            <w:r w:rsidRPr="00A75FC9">
              <w:rPr>
                <w:rFonts w:ascii="Arial" w:hAnsi="Arial" w:cs="Arial"/>
                <w:sz w:val="18"/>
                <w:szCs w:val="18"/>
                <w:lang w:val="en-US"/>
              </w:rPr>
              <w:t xml:space="preserve"> </w:t>
            </w:r>
            <w:r w:rsidR="00A75FC9" w:rsidRPr="00A75FC9">
              <w:rPr>
                <w:rFonts w:ascii="Arial" w:hAnsi="Arial" w:cs="Arial"/>
                <w:sz w:val="18"/>
                <w:szCs w:val="18"/>
                <w:lang w:val="en-US"/>
              </w:rPr>
              <w:t>Winter 16</w:t>
            </w:r>
            <w:r w:rsidRPr="00A75FC9">
              <w:rPr>
                <w:rFonts w:ascii="Arial" w:hAnsi="Arial" w:cs="Arial"/>
                <w:sz w:val="18"/>
                <w:szCs w:val="18"/>
                <w:lang w:val="en-US"/>
              </w:rPr>
              <w:t xml:space="preserve">D:   0,15-0,25 kg/m² </w:t>
            </w:r>
          </w:p>
          <w:p w:rsidR="000808AC" w:rsidRPr="00910DAB" w:rsidRDefault="000808AC" w:rsidP="00910DAB">
            <w:pPr>
              <w:pStyle w:val="P"/>
              <w:ind w:left="0"/>
              <w:rPr>
                <w:b/>
                <w:bCs/>
                <w:sz w:val="18"/>
                <w:szCs w:val="18"/>
                <w:lang w:val="en-US"/>
              </w:rPr>
            </w:pPr>
            <w:r w:rsidRPr="00910DAB">
              <w:rPr>
                <w:sz w:val="18"/>
                <w:szCs w:val="18"/>
                <w:lang w:val="en-US"/>
              </w:rPr>
              <w:t>IMBERAL</w:t>
            </w:r>
            <w:r w:rsidRPr="00910DAB">
              <w:rPr>
                <w:bCs/>
                <w:sz w:val="18"/>
                <w:szCs w:val="18"/>
                <w:vertAlign w:val="superscript"/>
                <w:lang w:val="en-US"/>
              </w:rPr>
              <w:t>®</w:t>
            </w:r>
            <w:r w:rsidRPr="00910DAB">
              <w:rPr>
                <w:bCs/>
                <w:sz w:val="18"/>
                <w:szCs w:val="18"/>
                <w:lang w:val="en-US"/>
              </w:rPr>
              <w:t xml:space="preserve"> </w:t>
            </w:r>
            <w:r w:rsidRPr="00910DAB">
              <w:rPr>
                <w:sz w:val="18"/>
                <w:szCs w:val="18"/>
                <w:lang w:val="en-US"/>
              </w:rPr>
              <w:t xml:space="preserve"> RSB 55Z ca. 3,2 Kg/m²</w:t>
            </w: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0808AC" w:rsidP="000808AC">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0808AC" w:rsidP="000808AC">
            <w:pPr>
              <w:autoSpaceDE w:val="0"/>
              <w:autoSpaceDN w:val="0"/>
              <w:rPr>
                <w:rFonts w:ascii="Arial" w:hAnsi="Arial" w:cs="Arial"/>
                <w:sz w:val="18"/>
                <w:szCs w:val="18"/>
                <w:lang w:val="en-US"/>
              </w:rPr>
            </w:pPr>
          </w:p>
        </w:tc>
      </w:tr>
      <w:tr w:rsidR="000808AC" w:rsidRPr="00A6253C" w:rsidTr="000808AC">
        <w:tc>
          <w:tcPr>
            <w:tcW w:w="817" w:type="dxa"/>
            <w:tcBorders>
              <w:top w:val="single" w:sz="4" w:space="0" w:color="auto"/>
              <w:left w:val="single" w:sz="4" w:space="0" w:color="auto"/>
              <w:bottom w:val="single" w:sz="4" w:space="0" w:color="auto"/>
              <w:right w:val="single" w:sz="4" w:space="0" w:color="auto"/>
            </w:tcBorders>
          </w:tcPr>
          <w:p w:rsidR="000808AC" w:rsidRDefault="00414631" w:rsidP="000808AC">
            <w:pPr>
              <w:keepNext/>
              <w:autoSpaceDE w:val="0"/>
              <w:autoSpaceDN w:val="0"/>
              <w:jc w:val="center"/>
              <w:rPr>
                <w:rFonts w:ascii="Arial" w:hAnsi="Arial" w:cs="Arial"/>
                <w:b/>
                <w:bCs/>
                <w:sz w:val="18"/>
                <w:szCs w:val="18"/>
              </w:rPr>
            </w:pPr>
            <w:r>
              <w:rPr>
                <w:rFonts w:ascii="Arial" w:hAnsi="Arial" w:cs="Arial"/>
                <w:b/>
                <w:bCs/>
                <w:sz w:val="18"/>
                <w:szCs w:val="18"/>
              </w:rPr>
              <w:t>1.2</w:t>
            </w:r>
          </w:p>
          <w:p w:rsidR="00414631" w:rsidRDefault="00414631" w:rsidP="000808AC">
            <w:pPr>
              <w:keepNext/>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Vorbereiten des Untergrundes</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Entfernen von Staub, Schmutz, Mörtelresten, Sinter-schichten u.a. haftungsvermindernden Teilen von Wand-flächen, </w:t>
            </w:r>
            <w:proofErr w:type="spellStart"/>
            <w:r w:rsidRPr="00910DAB">
              <w:rPr>
                <w:rFonts w:ascii="Arial" w:hAnsi="Arial" w:cs="Arial"/>
                <w:sz w:val="18"/>
                <w:szCs w:val="18"/>
              </w:rPr>
              <w:t>Fundamentoberflächen</w:t>
            </w:r>
            <w:proofErr w:type="spellEnd"/>
            <w:r w:rsidRPr="00910DAB">
              <w:rPr>
                <w:rFonts w:ascii="Arial" w:hAnsi="Arial" w:cs="Arial"/>
                <w:sz w:val="18"/>
                <w:szCs w:val="18"/>
              </w:rPr>
              <w:t xml:space="preserve"> und –vorderkanten.</w:t>
            </w:r>
          </w:p>
          <w:p w:rsidR="000808AC" w:rsidRPr="00910DAB" w:rsidRDefault="000808AC" w:rsidP="008863D5">
            <w:pPr>
              <w:autoSpaceDE w:val="0"/>
              <w:autoSpaceDN w:val="0"/>
              <w:rPr>
                <w:rFonts w:ascii="Arial" w:hAnsi="Arial" w:cs="Arial"/>
                <w:bCs/>
                <w:sz w:val="18"/>
                <w:szCs w:val="18"/>
              </w:rPr>
            </w:pPr>
            <w:r w:rsidRPr="00910DAB">
              <w:rPr>
                <w:rFonts w:ascii="Arial" w:hAnsi="Arial" w:cs="Arial"/>
                <w:sz w:val="18"/>
                <w:szCs w:val="18"/>
              </w:rPr>
              <w:t>Fasen aller Außenecken und –kanten</w:t>
            </w: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0808AC" w:rsidRPr="00A75FC9" w:rsidTr="000808AC">
        <w:trPr>
          <w:trHeight w:val="1704"/>
        </w:trPr>
        <w:tc>
          <w:tcPr>
            <w:tcW w:w="817"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3</w:t>
            </w: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414631" w:rsidRDefault="00414631"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sz w:val="18"/>
                <w:szCs w:val="18"/>
              </w:rPr>
            </w:pPr>
            <w:r w:rsidRPr="00910DAB">
              <w:rPr>
                <w:rFonts w:ascii="Arial" w:hAnsi="Arial" w:cs="Arial"/>
                <w:b/>
                <w:sz w:val="18"/>
                <w:szCs w:val="18"/>
              </w:rPr>
              <w:t>Grundierung der Wandfläche</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00A75FC9">
              <w:rPr>
                <w:rFonts w:ascii="Arial" w:hAnsi="Arial" w:cs="Arial"/>
                <w:sz w:val="18"/>
                <w:szCs w:val="18"/>
              </w:rPr>
              <w:t xml:space="preserve"> </w:t>
            </w:r>
            <w:proofErr w:type="spellStart"/>
            <w:r w:rsidR="00A75FC9">
              <w:rPr>
                <w:rFonts w:ascii="Arial" w:hAnsi="Arial" w:cs="Arial"/>
                <w:sz w:val="18"/>
                <w:szCs w:val="18"/>
              </w:rPr>
              <w:t>Aquarol</w:t>
            </w:r>
            <w:proofErr w:type="spellEnd"/>
            <w:r w:rsidR="00A75FC9">
              <w:rPr>
                <w:rFonts w:ascii="Arial" w:hAnsi="Arial" w:cs="Arial"/>
                <w:sz w:val="18"/>
                <w:szCs w:val="18"/>
              </w:rPr>
              <w:t xml:space="preserve"> Winter 16</w:t>
            </w:r>
            <w:r w:rsidRPr="00910DAB">
              <w:rPr>
                <w:rFonts w:ascii="Arial" w:hAnsi="Arial" w:cs="Arial"/>
                <w:sz w:val="18"/>
                <w:szCs w:val="18"/>
              </w:rPr>
              <w:t>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0808AC" w:rsidRPr="00A75FC9" w:rsidRDefault="000808AC" w:rsidP="000808AC">
            <w:pPr>
              <w:widowControl w:val="0"/>
              <w:tabs>
                <w:tab w:val="left" w:pos="4195"/>
              </w:tabs>
              <w:autoSpaceDE w:val="0"/>
              <w:autoSpaceDN w:val="0"/>
              <w:contextualSpacing/>
              <w:rPr>
                <w:rFonts w:ascii="Arial" w:hAnsi="Arial" w:cs="Arial"/>
                <w:sz w:val="18"/>
                <w:szCs w:val="18"/>
                <w:lang w:val="en-US"/>
              </w:rPr>
            </w:pPr>
            <w:r w:rsidRPr="00A75FC9">
              <w:rPr>
                <w:rFonts w:ascii="Arial" w:hAnsi="Arial" w:cs="Arial"/>
                <w:sz w:val="18"/>
                <w:szCs w:val="18"/>
                <w:lang w:val="en-US"/>
              </w:rPr>
              <w:t>IMBERAL</w:t>
            </w:r>
            <w:r w:rsidRPr="00A75FC9">
              <w:rPr>
                <w:rFonts w:ascii="Arial" w:hAnsi="Arial" w:cs="Arial"/>
                <w:bCs/>
                <w:sz w:val="18"/>
                <w:szCs w:val="18"/>
                <w:vertAlign w:val="superscript"/>
                <w:lang w:val="en-US"/>
              </w:rPr>
              <w:t>®</w:t>
            </w:r>
            <w:r w:rsidRPr="00A75FC9">
              <w:rPr>
                <w:rFonts w:ascii="Arial" w:hAnsi="Arial" w:cs="Arial"/>
                <w:bCs/>
                <w:sz w:val="18"/>
                <w:szCs w:val="18"/>
                <w:lang w:val="en-US"/>
              </w:rPr>
              <w:t xml:space="preserve"> </w:t>
            </w:r>
            <w:r w:rsidR="00A75FC9" w:rsidRPr="00A75FC9">
              <w:rPr>
                <w:rFonts w:ascii="Arial" w:hAnsi="Arial" w:cs="Arial"/>
                <w:sz w:val="18"/>
                <w:szCs w:val="18"/>
                <w:lang w:val="en-US"/>
              </w:rPr>
              <w:t xml:space="preserve"> </w:t>
            </w:r>
            <w:proofErr w:type="spellStart"/>
            <w:r w:rsidR="00A75FC9" w:rsidRPr="00A75FC9">
              <w:rPr>
                <w:rFonts w:ascii="Arial" w:hAnsi="Arial" w:cs="Arial"/>
                <w:sz w:val="18"/>
                <w:szCs w:val="18"/>
                <w:lang w:val="en-US"/>
              </w:rPr>
              <w:t>Aquarol</w:t>
            </w:r>
            <w:proofErr w:type="spellEnd"/>
            <w:r w:rsidR="00A75FC9" w:rsidRPr="00A75FC9">
              <w:rPr>
                <w:rFonts w:ascii="Arial" w:hAnsi="Arial" w:cs="Arial"/>
                <w:sz w:val="18"/>
                <w:szCs w:val="18"/>
                <w:lang w:val="en-US"/>
              </w:rPr>
              <w:t xml:space="preserve"> Winter 16</w:t>
            </w:r>
            <w:r w:rsidRPr="00A75FC9">
              <w:rPr>
                <w:rFonts w:ascii="Arial" w:hAnsi="Arial" w:cs="Arial"/>
                <w:sz w:val="18"/>
                <w:szCs w:val="18"/>
                <w:lang w:val="en-US"/>
              </w:rPr>
              <w:t xml:space="preserve">D:   0,15-0,25 kg/m² </w:t>
            </w:r>
          </w:p>
        </w:tc>
        <w:tc>
          <w:tcPr>
            <w:tcW w:w="1134" w:type="dxa"/>
            <w:tcBorders>
              <w:top w:val="single" w:sz="4" w:space="0" w:color="auto"/>
              <w:left w:val="single" w:sz="4" w:space="0" w:color="auto"/>
              <w:bottom w:val="single" w:sz="4" w:space="0" w:color="auto"/>
              <w:right w:val="single" w:sz="4" w:space="0" w:color="auto"/>
            </w:tcBorders>
          </w:tcPr>
          <w:p w:rsidR="000808AC" w:rsidRPr="00A75FC9" w:rsidRDefault="000808AC" w:rsidP="000808AC">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0808AC" w:rsidRPr="00A75FC9" w:rsidRDefault="000808AC" w:rsidP="000808AC">
            <w:pPr>
              <w:autoSpaceDE w:val="0"/>
              <w:autoSpaceDN w:val="0"/>
              <w:rPr>
                <w:rFonts w:ascii="Arial" w:hAnsi="Arial" w:cs="Arial"/>
                <w:sz w:val="18"/>
                <w:szCs w:val="18"/>
                <w:lang w:val="en-US"/>
              </w:rPr>
            </w:pPr>
          </w:p>
        </w:tc>
      </w:tr>
      <w:tr w:rsidR="000808AC" w:rsidRPr="0093022C" w:rsidTr="000808AC">
        <w:tc>
          <w:tcPr>
            <w:tcW w:w="817" w:type="dxa"/>
            <w:tcBorders>
              <w:top w:val="single" w:sz="4" w:space="0" w:color="auto"/>
              <w:bottom w:val="single" w:sz="4" w:space="0" w:color="auto"/>
            </w:tcBorders>
          </w:tcPr>
          <w:p w:rsidR="000808AC" w:rsidRPr="00947557"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4</w:t>
            </w:r>
          </w:p>
        </w:tc>
        <w:tc>
          <w:tcPr>
            <w:tcW w:w="1276" w:type="dxa"/>
            <w:tcBorders>
              <w:top w:val="single" w:sz="4" w:space="0" w:color="auto"/>
              <w:bottom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Pr="00947557"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bottom w:val="single" w:sz="4" w:space="0" w:color="auto"/>
            </w:tcBorders>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Dichtkehle</w:t>
            </w:r>
          </w:p>
          <w:p w:rsidR="000808AC" w:rsidRPr="00910DAB" w:rsidRDefault="000808AC" w:rsidP="000808AC">
            <w:pPr>
              <w:autoSpaceDE w:val="0"/>
              <w:autoSpaceDN w:val="0"/>
              <w:rPr>
                <w:rFonts w:ascii="Arial" w:hAnsi="Arial" w:cs="Arial"/>
                <w:sz w:val="18"/>
                <w:szCs w:val="18"/>
              </w:rPr>
            </w:pPr>
            <w:r w:rsidRPr="00910DAB">
              <w:rPr>
                <w:rFonts w:ascii="Arial" w:hAnsi="Arial" w:cs="Arial"/>
                <w:bCs/>
                <w:sz w:val="18"/>
                <w:szCs w:val="18"/>
              </w:rPr>
              <w:t xml:space="preserve">Anlegen von Dichtkehlen zum Boden/Wandanschluß sowie  in allen Innenecken mit schwindfreien mineralischen Sperrmörtel </w:t>
            </w:r>
            <w:r w:rsidRPr="00910DAB">
              <w:rPr>
                <w:rFonts w:ascii="Arial" w:hAnsi="Arial" w:cs="Arial"/>
                <w:sz w:val="18"/>
                <w:szCs w:val="18"/>
              </w:rPr>
              <w:t>INTRASIT</w:t>
            </w:r>
            <w:r w:rsidRPr="00910DAB">
              <w:rPr>
                <w:rFonts w:ascii="Arial" w:hAnsi="Arial" w:cs="Arial"/>
                <w:sz w:val="18"/>
                <w:szCs w:val="18"/>
                <w:vertAlign w:val="superscript"/>
              </w:rPr>
              <w:t>®</w:t>
            </w:r>
            <w:r w:rsidR="00A75FC9">
              <w:rPr>
                <w:rFonts w:ascii="Arial" w:hAnsi="Arial" w:cs="Arial"/>
                <w:sz w:val="18"/>
                <w:szCs w:val="18"/>
              </w:rPr>
              <w:t xml:space="preserve"> FSM Winter 56Z</w:t>
            </w:r>
            <w:r w:rsidRPr="00910DAB">
              <w:rPr>
                <w:rFonts w:ascii="Arial" w:hAnsi="Arial" w:cs="Arial"/>
                <w:sz w:val="18"/>
                <w:szCs w:val="18"/>
              </w:rPr>
              <w:t xml:space="preserve">. Radius 5 cm. </w:t>
            </w:r>
          </w:p>
          <w:p w:rsidR="000808AC" w:rsidRPr="00910DAB" w:rsidRDefault="000808AC" w:rsidP="000808AC">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E6593D" w:rsidRPr="00910DAB" w:rsidRDefault="00A75FC9" w:rsidP="000808AC">
            <w:pPr>
              <w:autoSpaceDE w:val="0"/>
              <w:autoSpaceDN w:val="0"/>
              <w:rPr>
                <w:rFonts w:ascii="Arial" w:hAnsi="Arial" w:cs="Arial"/>
                <w:sz w:val="18"/>
                <w:szCs w:val="18"/>
              </w:rPr>
            </w:pPr>
            <w:r w:rsidRPr="00910DAB">
              <w:rPr>
                <w:rFonts w:ascii="Arial" w:hAnsi="Arial" w:cs="Arial"/>
                <w:sz w:val="18"/>
                <w:szCs w:val="18"/>
              </w:rPr>
              <w:t>INTRASIT</w:t>
            </w:r>
            <w:r w:rsidRPr="00910DAB">
              <w:rPr>
                <w:rFonts w:ascii="Arial" w:hAnsi="Arial" w:cs="Arial"/>
                <w:sz w:val="18"/>
                <w:szCs w:val="18"/>
                <w:vertAlign w:val="superscript"/>
              </w:rPr>
              <w:t>®</w:t>
            </w:r>
            <w:r>
              <w:rPr>
                <w:rFonts w:ascii="Arial" w:hAnsi="Arial" w:cs="Arial"/>
                <w:sz w:val="18"/>
                <w:szCs w:val="18"/>
              </w:rPr>
              <w:t xml:space="preserve"> FSM Winter 56Z:   2,00</w:t>
            </w:r>
            <w:r w:rsidR="00E6593D">
              <w:rPr>
                <w:rFonts w:ascii="Arial" w:hAnsi="Arial" w:cs="Arial"/>
                <w:sz w:val="18"/>
                <w:szCs w:val="18"/>
              </w:rPr>
              <w:t xml:space="preserve"> kg/</w:t>
            </w:r>
            <w:proofErr w:type="spellStart"/>
            <w:r w:rsidR="00E6593D">
              <w:rPr>
                <w:rFonts w:ascii="Arial" w:hAnsi="Arial" w:cs="Arial"/>
                <w:sz w:val="18"/>
                <w:szCs w:val="18"/>
              </w:rPr>
              <w:t>lfd.M</w:t>
            </w:r>
            <w:proofErr w:type="spellEnd"/>
          </w:p>
          <w:p w:rsidR="00910DAB" w:rsidRPr="00910DAB" w:rsidRDefault="00910DAB"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p>
        </w:tc>
        <w:tc>
          <w:tcPr>
            <w:tcW w:w="1134" w:type="dxa"/>
            <w:tcBorders>
              <w:top w:val="single" w:sz="4" w:space="0" w:color="auto"/>
              <w:bottom w:val="single" w:sz="4" w:space="0" w:color="auto"/>
            </w:tcBorders>
          </w:tcPr>
          <w:p w:rsidR="000808AC" w:rsidRPr="007A3B21" w:rsidRDefault="000808AC" w:rsidP="000808AC">
            <w:pPr>
              <w:autoSpaceDE w:val="0"/>
              <w:autoSpaceDN w:val="0"/>
              <w:rPr>
                <w:rFonts w:ascii="Arial" w:hAnsi="Arial" w:cs="Arial"/>
                <w:sz w:val="18"/>
                <w:szCs w:val="18"/>
              </w:rPr>
            </w:pPr>
          </w:p>
        </w:tc>
        <w:tc>
          <w:tcPr>
            <w:tcW w:w="1134" w:type="dxa"/>
            <w:tcBorders>
              <w:top w:val="single" w:sz="4" w:space="0" w:color="auto"/>
              <w:bottom w:val="single" w:sz="4" w:space="0" w:color="auto"/>
            </w:tcBorders>
          </w:tcPr>
          <w:p w:rsidR="000808AC" w:rsidRPr="007A3B21" w:rsidRDefault="000808AC" w:rsidP="000808AC">
            <w:pPr>
              <w:autoSpaceDE w:val="0"/>
              <w:autoSpaceDN w:val="0"/>
              <w:rPr>
                <w:rFonts w:ascii="Arial" w:hAnsi="Arial" w:cs="Arial"/>
                <w:sz w:val="18"/>
                <w:szCs w:val="18"/>
              </w:rPr>
            </w:pPr>
          </w:p>
        </w:tc>
      </w:tr>
      <w:tr w:rsidR="00910DAB" w:rsidRPr="00776640" w:rsidTr="000808AC">
        <w:tc>
          <w:tcPr>
            <w:tcW w:w="817"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sidRPr="007A3B21">
              <w:lastRenderedPageBreak/>
              <w:br w:type="page"/>
            </w:r>
            <w:r>
              <w:rPr>
                <w:rFonts w:ascii="Arial" w:hAnsi="Arial" w:cs="Arial"/>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Borders>
              <w:top w:val="single" w:sz="4" w:space="0" w:color="auto"/>
              <w:left w:val="single" w:sz="4" w:space="0" w:color="auto"/>
              <w:bottom w:val="single" w:sz="4" w:space="0" w:color="auto"/>
              <w:right w:val="single" w:sz="4" w:space="0" w:color="auto"/>
            </w:tcBorders>
          </w:tcPr>
          <w:p w:rsidR="00910DAB" w:rsidRPr="00910DAB" w:rsidRDefault="00910DAB" w:rsidP="00910DAB">
            <w:pPr>
              <w:autoSpaceDE w:val="0"/>
              <w:autoSpaceDN w:val="0"/>
              <w:spacing w:before="120" w:after="12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64384"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1"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776640"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5</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Ausbrüche und Fehlstellen schließen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Offene Fugen und Ausbrüche &gt; 5 mm mit mineralischen  wasserdichten Sperrmörtel schließen. </w:t>
            </w:r>
          </w:p>
          <w:p w:rsidR="00910DAB" w:rsidRPr="00910DAB" w:rsidRDefault="00910DAB"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r w:rsidRPr="00910DAB">
              <w:rPr>
                <w:rFonts w:ascii="Arial" w:hAnsi="Arial" w:cs="Arial"/>
                <w:sz w:val="18"/>
                <w:szCs w:val="18"/>
              </w:rPr>
              <w:t>Verbrauch:</w:t>
            </w:r>
          </w:p>
          <w:p w:rsidR="000808AC" w:rsidRPr="00910DAB" w:rsidRDefault="00A75FC9" w:rsidP="008863D5">
            <w:pPr>
              <w:autoSpaceDE w:val="0"/>
              <w:autoSpaceDN w:val="0"/>
              <w:rPr>
                <w:rFonts w:ascii="Arial" w:hAnsi="Arial" w:cs="Arial"/>
                <w:b/>
                <w:sz w:val="18"/>
                <w:szCs w:val="18"/>
              </w:rPr>
            </w:pPr>
            <w:r w:rsidRPr="00910DAB">
              <w:rPr>
                <w:rFonts w:ascii="Arial" w:hAnsi="Arial" w:cs="Arial"/>
                <w:sz w:val="18"/>
                <w:szCs w:val="18"/>
              </w:rPr>
              <w:t>INTRASIT</w:t>
            </w:r>
            <w:r w:rsidRPr="00910DAB">
              <w:rPr>
                <w:rFonts w:ascii="Arial" w:hAnsi="Arial" w:cs="Arial"/>
                <w:sz w:val="18"/>
                <w:szCs w:val="18"/>
                <w:vertAlign w:val="superscript"/>
              </w:rPr>
              <w:t>®</w:t>
            </w:r>
            <w:r>
              <w:rPr>
                <w:rFonts w:ascii="Arial" w:hAnsi="Arial" w:cs="Arial"/>
                <w:sz w:val="18"/>
                <w:szCs w:val="18"/>
              </w:rPr>
              <w:t xml:space="preserve"> FSM Winter 56Z:   1,70</w:t>
            </w:r>
            <w:r w:rsidR="000808AC" w:rsidRPr="00910DAB">
              <w:rPr>
                <w:rFonts w:ascii="Arial" w:hAnsi="Arial" w:cs="Arial"/>
                <w:sz w:val="18"/>
                <w:szCs w:val="18"/>
              </w:rPr>
              <w:t xml:space="preserve"> kg/l Hohlraum</w:t>
            </w:r>
          </w:p>
        </w:tc>
        <w:tc>
          <w:tcPr>
            <w:tcW w:w="1134" w:type="dxa"/>
            <w:tcBorders>
              <w:top w:val="single" w:sz="4" w:space="0" w:color="auto"/>
              <w:left w:val="single" w:sz="4" w:space="0" w:color="auto"/>
              <w:bottom w:val="single" w:sz="4" w:space="0" w:color="auto"/>
              <w:right w:val="single" w:sz="4" w:space="0" w:color="auto"/>
            </w:tcBorders>
          </w:tcPr>
          <w:p w:rsidR="000808AC" w:rsidRPr="006A1E3B"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6A1E3B" w:rsidRDefault="000808AC" w:rsidP="000808AC">
            <w:pPr>
              <w:autoSpaceDE w:val="0"/>
              <w:autoSpaceDN w:val="0"/>
              <w:rPr>
                <w:rFonts w:ascii="Arial" w:hAnsi="Arial" w:cs="Arial"/>
                <w:sz w:val="18"/>
                <w:szCs w:val="18"/>
              </w:rPr>
            </w:pPr>
          </w:p>
        </w:tc>
      </w:tr>
      <w:tr w:rsidR="000808AC" w:rsidRPr="00A75FC9"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keepNext/>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6</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Grundierung der Sockelfläche/ Spritzwasserbereich</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w:t>
            </w:r>
            <w:proofErr w:type="spellStart"/>
            <w:r w:rsidRPr="00910DAB">
              <w:rPr>
                <w:rFonts w:ascii="Arial" w:hAnsi="Arial" w:cs="Arial"/>
                <w:sz w:val="18"/>
                <w:szCs w:val="18"/>
              </w:rPr>
              <w:t>Aquarol</w:t>
            </w:r>
            <w:proofErr w:type="spellEnd"/>
            <w:r w:rsidRPr="00910DAB">
              <w:rPr>
                <w:rFonts w:ascii="Arial" w:hAnsi="Arial" w:cs="Arial"/>
                <w:sz w:val="18"/>
                <w:szCs w:val="18"/>
              </w:rPr>
              <w:t xml:space="preserve"> </w:t>
            </w:r>
            <w:r w:rsidR="00A75FC9">
              <w:rPr>
                <w:rFonts w:ascii="Arial" w:hAnsi="Arial" w:cs="Arial"/>
                <w:sz w:val="18"/>
                <w:szCs w:val="18"/>
              </w:rPr>
              <w:t>Winter 16</w:t>
            </w:r>
            <w:r w:rsidRPr="00910DAB">
              <w:rPr>
                <w:rFonts w:ascii="Arial" w:hAnsi="Arial" w:cs="Arial"/>
                <w:sz w:val="18"/>
                <w:szCs w:val="18"/>
              </w:rPr>
              <w:t>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0808AC" w:rsidRPr="00A75FC9" w:rsidRDefault="000808AC" w:rsidP="000808AC">
            <w:pPr>
              <w:autoSpaceDE w:val="0"/>
              <w:autoSpaceDN w:val="0"/>
              <w:rPr>
                <w:rFonts w:ascii="Arial" w:hAnsi="Arial" w:cs="Arial"/>
                <w:sz w:val="18"/>
                <w:szCs w:val="18"/>
                <w:lang w:val="en-US"/>
              </w:rPr>
            </w:pPr>
            <w:r w:rsidRPr="00A75FC9">
              <w:rPr>
                <w:rFonts w:ascii="Arial" w:hAnsi="Arial" w:cs="Arial"/>
                <w:sz w:val="18"/>
                <w:szCs w:val="18"/>
                <w:lang w:val="en-US"/>
              </w:rPr>
              <w:t>IMBERAL</w:t>
            </w:r>
            <w:r w:rsidRPr="00A75FC9">
              <w:rPr>
                <w:rFonts w:ascii="Arial" w:hAnsi="Arial" w:cs="Arial"/>
                <w:bCs/>
                <w:sz w:val="18"/>
                <w:szCs w:val="18"/>
                <w:vertAlign w:val="superscript"/>
                <w:lang w:val="en-US"/>
              </w:rPr>
              <w:t>®</w:t>
            </w:r>
            <w:r w:rsidRPr="00A75FC9">
              <w:rPr>
                <w:rFonts w:ascii="Arial" w:hAnsi="Arial" w:cs="Arial"/>
                <w:bCs/>
                <w:sz w:val="18"/>
                <w:szCs w:val="18"/>
                <w:lang w:val="en-US"/>
              </w:rPr>
              <w:t xml:space="preserve"> </w:t>
            </w:r>
            <w:r w:rsidRPr="00A75FC9">
              <w:rPr>
                <w:rFonts w:ascii="Arial" w:hAnsi="Arial" w:cs="Arial"/>
                <w:sz w:val="18"/>
                <w:szCs w:val="18"/>
                <w:lang w:val="en-US"/>
              </w:rPr>
              <w:t xml:space="preserve"> </w:t>
            </w:r>
            <w:proofErr w:type="spellStart"/>
            <w:r w:rsidRPr="00A75FC9">
              <w:rPr>
                <w:rFonts w:ascii="Arial" w:hAnsi="Arial" w:cs="Arial"/>
                <w:sz w:val="18"/>
                <w:szCs w:val="18"/>
                <w:lang w:val="en-US"/>
              </w:rPr>
              <w:t>Aquarol</w:t>
            </w:r>
            <w:proofErr w:type="spellEnd"/>
            <w:r w:rsidR="00A75FC9" w:rsidRPr="00A75FC9">
              <w:rPr>
                <w:rFonts w:ascii="Arial" w:hAnsi="Arial" w:cs="Arial"/>
                <w:sz w:val="18"/>
                <w:szCs w:val="18"/>
                <w:lang w:val="en-US"/>
              </w:rPr>
              <w:t xml:space="preserve"> Winter 16</w:t>
            </w:r>
            <w:r w:rsidRPr="00A75FC9">
              <w:rPr>
                <w:rFonts w:ascii="Arial" w:hAnsi="Arial" w:cs="Arial"/>
                <w:sz w:val="18"/>
                <w:szCs w:val="18"/>
                <w:lang w:val="en-US"/>
              </w:rPr>
              <w:t>D:   0,15-0,25 kg/m²</w:t>
            </w:r>
          </w:p>
        </w:tc>
        <w:tc>
          <w:tcPr>
            <w:tcW w:w="1134" w:type="dxa"/>
            <w:tcBorders>
              <w:top w:val="single" w:sz="4" w:space="0" w:color="auto"/>
              <w:left w:val="single" w:sz="4" w:space="0" w:color="auto"/>
              <w:bottom w:val="single" w:sz="4" w:space="0" w:color="auto"/>
              <w:right w:val="single" w:sz="4" w:space="0" w:color="auto"/>
            </w:tcBorders>
          </w:tcPr>
          <w:p w:rsidR="000808AC" w:rsidRPr="00A75FC9" w:rsidRDefault="000808AC" w:rsidP="000808AC">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0808AC" w:rsidRPr="00A75FC9" w:rsidRDefault="000808AC" w:rsidP="000808AC">
            <w:pPr>
              <w:autoSpaceDE w:val="0"/>
              <w:autoSpaceDN w:val="0"/>
              <w:rPr>
                <w:rFonts w:ascii="Arial" w:hAnsi="Arial" w:cs="Arial"/>
                <w:sz w:val="18"/>
                <w:szCs w:val="18"/>
                <w:lang w:val="en-US"/>
              </w:rPr>
            </w:pPr>
          </w:p>
        </w:tc>
      </w:tr>
      <w:tr w:rsidR="000808AC" w:rsidRPr="006221B8"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7</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Abdichtung der Sockelfläche/ Spritzwasserbereich</w:t>
            </w: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Wassereinwirkung W4-E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Abdichten der Sockelfläche mit druckbeständiger Reaktivabdichtung IMBERAL</w:t>
            </w:r>
            <w:r w:rsidRPr="00910DAB">
              <w:rPr>
                <w:rFonts w:ascii="Arial" w:hAnsi="Arial" w:cs="Arial"/>
                <w:bCs/>
                <w:sz w:val="18"/>
                <w:szCs w:val="18"/>
                <w:vertAlign w:val="superscript"/>
              </w:rPr>
              <w:t xml:space="preserve">® </w:t>
            </w:r>
            <w:r w:rsidRPr="00910DAB">
              <w:rPr>
                <w:rFonts w:ascii="Arial" w:hAnsi="Arial" w:cs="Arial"/>
                <w:sz w:val="18"/>
                <w:szCs w:val="18"/>
              </w:rPr>
              <w:t>RSB 55Z.  Die Abdichtung erfolgt von mind. 30 cm oberhalb GOK, bis ca. 20 cm unterhalb GOK</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Die Abdichtung erfolgt zweilagig im Schlämm- oder Spachtelverfahren in einer Schichtdicke von mind. 2,0 mm</w:t>
            </w:r>
          </w:p>
          <w:p w:rsidR="000808AC" w:rsidRPr="00910DAB" w:rsidRDefault="000808AC" w:rsidP="000808AC">
            <w:pPr>
              <w:pStyle w:val="P"/>
              <w:ind w:left="0"/>
              <w:rPr>
                <w:sz w:val="18"/>
                <w:szCs w:val="18"/>
              </w:rPr>
            </w:pPr>
          </w:p>
          <w:p w:rsidR="000808AC" w:rsidRPr="00910DAB" w:rsidRDefault="000808AC" w:rsidP="000808AC">
            <w:pPr>
              <w:pStyle w:val="P"/>
              <w:ind w:left="0"/>
              <w:rPr>
                <w:sz w:val="18"/>
                <w:szCs w:val="18"/>
              </w:rPr>
            </w:pPr>
            <w:r w:rsidRPr="00910DAB">
              <w:rPr>
                <w:sz w:val="18"/>
                <w:szCs w:val="18"/>
              </w:rPr>
              <w:t>Verbrauch:</w:t>
            </w:r>
          </w:p>
          <w:p w:rsidR="000808AC" w:rsidRPr="00910DAB" w:rsidRDefault="000808AC" w:rsidP="00910DAB">
            <w:pPr>
              <w:pStyle w:val="P"/>
              <w:ind w:left="0"/>
              <w:rPr>
                <w:sz w:val="18"/>
                <w:szCs w:val="18"/>
              </w:rPr>
            </w:pPr>
            <w:r w:rsidRPr="00910DAB">
              <w:rPr>
                <w:sz w:val="18"/>
                <w:szCs w:val="18"/>
              </w:rPr>
              <w:t>IMBERAL</w:t>
            </w:r>
            <w:r w:rsidRPr="00910DAB">
              <w:rPr>
                <w:bCs/>
                <w:sz w:val="18"/>
                <w:szCs w:val="18"/>
                <w:vertAlign w:val="superscript"/>
              </w:rPr>
              <w:t>®</w:t>
            </w:r>
            <w:r w:rsidRPr="00910DAB">
              <w:rPr>
                <w:bCs/>
                <w:sz w:val="18"/>
                <w:szCs w:val="18"/>
              </w:rPr>
              <w:t xml:space="preserve"> </w:t>
            </w:r>
            <w:r w:rsidRPr="00910DAB">
              <w:rPr>
                <w:sz w:val="18"/>
                <w:szCs w:val="18"/>
              </w:rPr>
              <w:t xml:space="preserve"> RSB 55Z ca. 3,2 Kg/m² </w:t>
            </w: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122558" w:rsidRPr="006221B8" w:rsidTr="000808AC">
        <w:tc>
          <w:tcPr>
            <w:tcW w:w="817" w:type="dxa"/>
            <w:tcBorders>
              <w:top w:val="single" w:sz="4" w:space="0" w:color="auto"/>
              <w:left w:val="single" w:sz="4" w:space="0" w:color="auto"/>
              <w:bottom w:val="single" w:sz="4" w:space="0" w:color="auto"/>
              <w:right w:val="single" w:sz="4" w:space="0" w:color="auto"/>
            </w:tcBorders>
          </w:tcPr>
          <w:p w:rsidR="00122558" w:rsidRDefault="00122558" w:rsidP="00122558">
            <w:pPr>
              <w:autoSpaceDE w:val="0"/>
              <w:autoSpaceDN w:val="0"/>
              <w:jc w:val="center"/>
              <w:rPr>
                <w:rFonts w:ascii="Arial" w:hAnsi="Arial" w:cs="Arial"/>
                <w:b/>
                <w:bCs/>
                <w:sz w:val="18"/>
                <w:szCs w:val="18"/>
              </w:rPr>
            </w:pPr>
            <w:r>
              <w:rPr>
                <w:rFonts w:ascii="Arial" w:hAnsi="Arial" w:cs="Arial"/>
                <w:b/>
                <w:bCs/>
                <w:sz w:val="18"/>
                <w:szCs w:val="18"/>
              </w:rPr>
              <w:t>1.8</w:t>
            </w:r>
          </w:p>
        </w:tc>
        <w:tc>
          <w:tcPr>
            <w:tcW w:w="1276" w:type="dxa"/>
            <w:tcBorders>
              <w:top w:val="single" w:sz="4" w:space="0" w:color="auto"/>
              <w:left w:val="single" w:sz="4" w:space="0" w:color="auto"/>
              <w:bottom w:val="single" w:sz="4" w:space="0" w:color="auto"/>
              <w:right w:val="single" w:sz="4" w:space="0" w:color="auto"/>
            </w:tcBorders>
          </w:tcPr>
          <w:p w:rsidR="00122558" w:rsidRDefault="00122558" w:rsidP="00122558">
            <w:pPr>
              <w:autoSpaceDE w:val="0"/>
              <w:autoSpaceDN w:val="0"/>
              <w:ind w:right="1"/>
              <w:jc w:val="center"/>
              <w:rPr>
                <w:rFonts w:ascii="Arial" w:hAnsi="Arial" w:cs="Arial"/>
                <w:sz w:val="18"/>
                <w:szCs w:val="18"/>
              </w:rPr>
            </w:pPr>
          </w:p>
          <w:p w:rsidR="00122558" w:rsidRPr="00A853E9" w:rsidRDefault="00122558" w:rsidP="00122558">
            <w:pPr>
              <w:autoSpaceDE w:val="0"/>
              <w:autoSpaceDN w:val="0"/>
              <w:ind w:right="1"/>
              <w:jc w:val="center"/>
              <w:rPr>
                <w:rFonts w:ascii="Arial" w:hAnsi="Arial" w:cs="Arial"/>
                <w:sz w:val="18"/>
                <w:szCs w:val="18"/>
              </w:rPr>
            </w:pPr>
            <w:proofErr w:type="spellStart"/>
            <w:r>
              <w:rPr>
                <w:rFonts w:ascii="Arial" w:hAnsi="Arial" w:cs="Arial"/>
                <w:sz w:val="18"/>
                <w:szCs w:val="18"/>
              </w:rPr>
              <w:t>Stk</w:t>
            </w:r>
            <w:proofErr w:type="spellEnd"/>
            <w:r>
              <w:rPr>
                <w:rFonts w:ascii="Arial" w:hAnsi="Arial" w:cs="Arial"/>
                <w:sz w:val="18"/>
                <w:szCs w:val="18"/>
              </w:rPr>
              <w:t>.</w:t>
            </w:r>
          </w:p>
        </w:tc>
        <w:tc>
          <w:tcPr>
            <w:tcW w:w="4819" w:type="dxa"/>
            <w:tcBorders>
              <w:top w:val="single" w:sz="4" w:space="0" w:color="auto"/>
              <w:left w:val="single" w:sz="4" w:space="0" w:color="auto"/>
              <w:bottom w:val="single" w:sz="4" w:space="0" w:color="auto"/>
              <w:right w:val="single" w:sz="4" w:space="0" w:color="auto"/>
            </w:tcBorders>
          </w:tcPr>
          <w:p w:rsidR="00122558" w:rsidRPr="00122558" w:rsidRDefault="00122558" w:rsidP="00122558">
            <w:pPr>
              <w:autoSpaceDE w:val="0"/>
              <w:autoSpaceDN w:val="0"/>
              <w:rPr>
                <w:rFonts w:ascii="Arial" w:hAnsi="Arial" w:cs="Arial"/>
                <w:sz w:val="18"/>
                <w:szCs w:val="18"/>
              </w:rPr>
            </w:pPr>
            <w:r w:rsidRPr="00122558">
              <w:rPr>
                <w:rFonts w:ascii="Arial" w:hAnsi="Arial" w:cs="Arial"/>
                <w:b/>
                <w:sz w:val="18"/>
                <w:szCs w:val="18"/>
              </w:rPr>
              <w:t>Einbinden von Durchdringungen</w:t>
            </w:r>
          </w:p>
          <w:p w:rsidR="00122558" w:rsidRPr="00122558" w:rsidRDefault="00122558" w:rsidP="00122558">
            <w:pPr>
              <w:autoSpaceDE w:val="0"/>
              <w:autoSpaceDN w:val="0"/>
              <w:rPr>
                <w:rFonts w:ascii="Arial" w:hAnsi="Arial" w:cs="Arial"/>
                <w:color w:val="000000"/>
                <w:sz w:val="18"/>
                <w:szCs w:val="18"/>
              </w:rPr>
            </w:pPr>
            <w:r w:rsidRPr="00122558">
              <w:rPr>
                <w:rFonts w:ascii="Arial" w:hAnsi="Arial" w:cs="Arial"/>
                <w:color w:val="000000"/>
                <w:sz w:val="18"/>
                <w:szCs w:val="18"/>
              </w:rPr>
              <w:t xml:space="preserve">Bei W1-E kann die PMBC mit einer Dichtungskehle an die Leitung bzw. das Futterrohr </w:t>
            </w:r>
            <w:proofErr w:type="spellStart"/>
            <w:r w:rsidRPr="00122558">
              <w:rPr>
                <w:rFonts w:ascii="Arial" w:hAnsi="Arial" w:cs="Arial"/>
                <w:color w:val="000000"/>
                <w:sz w:val="18"/>
                <w:szCs w:val="18"/>
              </w:rPr>
              <w:t>angearbeitet</w:t>
            </w:r>
            <w:proofErr w:type="spellEnd"/>
            <w:r w:rsidRPr="00122558">
              <w:rPr>
                <w:rFonts w:ascii="Arial" w:hAnsi="Arial" w:cs="Arial"/>
                <w:color w:val="000000"/>
                <w:sz w:val="18"/>
                <w:szCs w:val="18"/>
              </w:rPr>
              <w:t xml:space="preserve"> werden. Im </w:t>
            </w:r>
            <w:proofErr w:type="spellStart"/>
            <w:r w:rsidRPr="00122558">
              <w:rPr>
                <w:rFonts w:ascii="Arial" w:hAnsi="Arial" w:cs="Arial"/>
                <w:color w:val="000000"/>
                <w:sz w:val="18"/>
                <w:szCs w:val="18"/>
              </w:rPr>
              <w:t>Hohlkehlenbereich</w:t>
            </w:r>
            <w:proofErr w:type="spellEnd"/>
            <w:r w:rsidRPr="00122558">
              <w:rPr>
                <w:rFonts w:ascii="Arial" w:hAnsi="Arial" w:cs="Arial"/>
                <w:color w:val="000000"/>
                <w:sz w:val="18"/>
                <w:szCs w:val="18"/>
              </w:rPr>
              <w:t xml:space="preserve"> darf die maximale Schichtdicke nicht überschritten werden. Um</w:t>
            </w:r>
            <w:r>
              <w:rPr>
                <w:rFonts w:ascii="Arial" w:hAnsi="Arial" w:cs="Arial"/>
                <w:color w:val="000000"/>
                <w:sz w:val="18"/>
                <w:szCs w:val="18"/>
              </w:rPr>
              <w:t xml:space="preserve"> </w:t>
            </w:r>
            <w:r w:rsidRPr="00122558">
              <w:rPr>
                <w:rFonts w:ascii="Arial" w:hAnsi="Arial" w:cs="Arial"/>
                <w:color w:val="000000"/>
                <w:sz w:val="18"/>
                <w:szCs w:val="18"/>
              </w:rPr>
              <w:t xml:space="preserve">eine ausreichende Haftung zu erzielen, muss die Oberfläche der Leitung bzw. des Futterrohrs geeignet und </w:t>
            </w:r>
            <w:proofErr w:type="spellStart"/>
            <w:r w:rsidRPr="00122558">
              <w:rPr>
                <w:rFonts w:ascii="Arial" w:hAnsi="Arial" w:cs="Arial"/>
                <w:color w:val="000000"/>
                <w:sz w:val="18"/>
                <w:szCs w:val="18"/>
              </w:rPr>
              <w:t>bitumenverträglich</w:t>
            </w:r>
            <w:proofErr w:type="spellEnd"/>
            <w:r w:rsidRPr="00122558">
              <w:rPr>
                <w:rFonts w:ascii="Arial" w:hAnsi="Arial" w:cs="Arial"/>
                <w:color w:val="000000"/>
                <w:sz w:val="18"/>
                <w:szCs w:val="18"/>
              </w:rPr>
              <w:t xml:space="preserve"> sein. Um Schäden an den Leitungen zu verhindern, sind diese Maßnahmen vorab mit dem Leitungsbetreiber abzustimmen. Diese Ausführungsvariante ist nur zulässig, wenn an der Leitung über die gesamte Betriebsdauer keine axialen bzw. radialen Bewegungen der Anschlusskonstruktion zu erwarten</w:t>
            </w:r>
            <w:r w:rsidRPr="00122558">
              <w:rPr>
                <w:rFonts w:ascii="Arial" w:hAnsi="Arial" w:cs="Arial"/>
                <w:color w:val="000000"/>
                <w:sz w:val="18"/>
                <w:szCs w:val="18"/>
              </w:rPr>
              <w:br/>
              <w:t>sind.</w:t>
            </w:r>
          </w:p>
          <w:p w:rsidR="00122558" w:rsidRPr="00122558" w:rsidRDefault="00122558" w:rsidP="00122558">
            <w:pPr>
              <w:autoSpaceDE w:val="0"/>
              <w:autoSpaceDN w:val="0"/>
              <w:rPr>
                <w:rFonts w:ascii="Arial" w:hAnsi="Arial" w:cs="Arial"/>
                <w:color w:val="000000"/>
                <w:sz w:val="18"/>
                <w:szCs w:val="18"/>
              </w:rPr>
            </w:pPr>
          </w:p>
          <w:p w:rsidR="00122558" w:rsidRPr="00910DAB" w:rsidRDefault="00122558" w:rsidP="00122558">
            <w:pPr>
              <w:autoSpaceDE w:val="0"/>
              <w:autoSpaceDN w:val="0"/>
              <w:rPr>
                <w:rFonts w:ascii="Arial" w:hAnsi="Arial" w:cs="Arial"/>
                <w:sz w:val="18"/>
                <w:szCs w:val="18"/>
              </w:rPr>
            </w:pPr>
            <w:r w:rsidRPr="00122558">
              <w:rPr>
                <w:rFonts w:ascii="Arial" w:hAnsi="Arial" w:cs="Arial"/>
                <w:color w:val="000000"/>
                <w:sz w:val="18"/>
                <w:szCs w:val="18"/>
              </w:rPr>
              <w:t>Alternativ kann die PMBC bei W1-E an Durchdringungen mit einem Klebeflansch mit einer Flanschbreite von mindestens 50 mm angeschlossen werden. Um eine ausreichende Haftung zu erzielen, muss die Oberfläche des</w:t>
            </w:r>
            <w:r>
              <w:rPr>
                <w:rFonts w:ascii="Arial" w:hAnsi="Arial" w:cs="Arial"/>
                <w:color w:val="000000"/>
                <w:sz w:val="18"/>
                <w:szCs w:val="18"/>
              </w:rPr>
              <w:t xml:space="preserve"> </w:t>
            </w:r>
            <w:r w:rsidRPr="00122558">
              <w:rPr>
                <w:rFonts w:ascii="Arial" w:hAnsi="Arial" w:cs="Arial"/>
                <w:color w:val="000000"/>
                <w:sz w:val="18"/>
                <w:szCs w:val="18"/>
              </w:rPr>
              <w:t>Klebeflansches geeignet sein. In die PMBC ist eine Verstärkungseinlage mindestens in der Breite des Klebeflansches mittig einzuarbeiten.</w:t>
            </w:r>
          </w:p>
        </w:tc>
        <w:tc>
          <w:tcPr>
            <w:tcW w:w="1134" w:type="dxa"/>
            <w:tcBorders>
              <w:top w:val="single" w:sz="4" w:space="0" w:color="auto"/>
              <w:left w:val="single" w:sz="4" w:space="0" w:color="auto"/>
              <w:bottom w:val="single" w:sz="4" w:space="0" w:color="auto"/>
              <w:right w:val="single" w:sz="4" w:space="0" w:color="auto"/>
            </w:tcBorders>
          </w:tcPr>
          <w:p w:rsidR="00122558" w:rsidRDefault="00122558" w:rsidP="00122558">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122558" w:rsidRDefault="00122558" w:rsidP="00122558">
            <w:pPr>
              <w:autoSpaceDE w:val="0"/>
              <w:autoSpaceDN w:val="0"/>
              <w:rPr>
                <w:rFonts w:ascii="Arial" w:hAnsi="Arial" w:cs="Arial"/>
                <w:sz w:val="18"/>
                <w:szCs w:val="18"/>
              </w:rPr>
            </w:pPr>
          </w:p>
        </w:tc>
      </w:tr>
      <w:tr w:rsidR="00122558" w:rsidTr="000808AC">
        <w:tc>
          <w:tcPr>
            <w:tcW w:w="817" w:type="dxa"/>
            <w:tcBorders>
              <w:top w:val="single" w:sz="4" w:space="0" w:color="auto"/>
              <w:left w:val="single" w:sz="4" w:space="0" w:color="auto"/>
              <w:bottom w:val="single" w:sz="4" w:space="0" w:color="auto"/>
              <w:right w:val="single" w:sz="4" w:space="0" w:color="auto"/>
            </w:tcBorders>
          </w:tcPr>
          <w:p w:rsidR="00122558" w:rsidRDefault="00122558" w:rsidP="00122558">
            <w:pPr>
              <w:autoSpaceDE w:val="0"/>
              <w:autoSpaceDN w:val="0"/>
              <w:jc w:val="center"/>
              <w:rPr>
                <w:rFonts w:ascii="Arial" w:hAnsi="Arial" w:cs="Arial"/>
                <w:b/>
                <w:bCs/>
                <w:sz w:val="18"/>
                <w:szCs w:val="18"/>
              </w:rPr>
            </w:pPr>
            <w:r>
              <w:rPr>
                <w:rFonts w:ascii="Arial" w:hAnsi="Arial" w:cs="Arial"/>
                <w:b/>
                <w:bCs/>
                <w:sz w:val="18"/>
                <w:szCs w:val="18"/>
              </w:rPr>
              <w:t>1.9</w:t>
            </w:r>
          </w:p>
          <w:p w:rsidR="00122558" w:rsidRDefault="00122558" w:rsidP="00122558">
            <w:pPr>
              <w:autoSpaceDE w:val="0"/>
              <w:autoSpaceDN w:val="0"/>
              <w:jc w:val="center"/>
              <w:rPr>
                <w:rFonts w:ascii="Arial" w:hAnsi="Arial" w:cs="Arial"/>
                <w:b/>
                <w:bCs/>
                <w:sz w:val="18"/>
                <w:szCs w:val="18"/>
              </w:rPr>
            </w:pPr>
          </w:p>
          <w:p w:rsidR="00122558" w:rsidRDefault="00122558" w:rsidP="00122558">
            <w:pPr>
              <w:autoSpaceDE w:val="0"/>
              <w:autoSpaceDN w:val="0"/>
              <w:jc w:val="center"/>
              <w:rPr>
                <w:rFonts w:ascii="Arial" w:hAnsi="Arial" w:cs="Arial"/>
                <w:b/>
                <w:bCs/>
                <w:sz w:val="18"/>
                <w:szCs w:val="18"/>
              </w:rPr>
            </w:pPr>
          </w:p>
          <w:p w:rsidR="00122558" w:rsidRDefault="00122558" w:rsidP="00122558">
            <w:pPr>
              <w:autoSpaceDE w:val="0"/>
              <w:autoSpaceDN w:val="0"/>
              <w:jc w:val="center"/>
              <w:rPr>
                <w:rFonts w:ascii="Arial" w:hAnsi="Arial" w:cs="Arial"/>
                <w:b/>
                <w:bCs/>
                <w:sz w:val="18"/>
                <w:szCs w:val="18"/>
              </w:rPr>
            </w:pPr>
          </w:p>
          <w:p w:rsidR="00122558" w:rsidRDefault="00122558" w:rsidP="00122558">
            <w:pPr>
              <w:autoSpaceDE w:val="0"/>
              <w:autoSpaceDN w:val="0"/>
              <w:jc w:val="center"/>
              <w:rPr>
                <w:rFonts w:ascii="Arial" w:hAnsi="Arial" w:cs="Arial"/>
                <w:b/>
                <w:bCs/>
                <w:sz w:val="18"/>
                <w:szCs w:val="18"/>
              </w:rPr>
            </w:pPr>
          </w:p>
          <w:p w:rsidR="00122558" w:rsidRDefault="00122558" w:rsidP="00122558">
            <w:pPr>
              <w:autoSpaceDE w:val="0"/>
              <w:autoSpaceDN w:val="0"/>
              <w:jc w:val="center"/>
              <w:rPr>
                <w:rFonts w:ascii="Arial" w:hAnsi="Arial" w:cs="Arial"/>
                <w:b/>
                <w:bCs/>
                <w:sz w:val="18"/>
                <w:szCs w:val="18"/>
              </w:rPr>
            </w:pPr>
          </w:p>
          <w:p w:rsidR="00122558" w:rsidRDefault="00122558" w:rsidP="00122558">
            <w:pPr>
              <w:autoSpaceDE w:val="0"/>
              <w:autoSpaceDN w:val="0"/>
              <w:jc w:val="center"/>
              <w:rPr>
                <w:rFonts w:ascii="Arial" w:hAnsi="Arial" w:cs="Arial"/>
                <w:b/>
                <w:bCs/>
                <w:sz w:val="18"/>
                <w:szCs w:val="18"/>
              </w:rPr>
            </w:pPr>
          </w:p>
          <w:p w:rsidR="00122558" w:rsidRDefault="00122558" w:rsidP="00122558">
            <w:pPr>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jc w:val="center"/>
              <w:rPr>
                <w:rFonts w:ascii="Arial" w:hAnsi="Arial" w:cs="Arial"/>
                <w:sz w:val="18"/>
                <w:szCs w:val="18"/>
              </w:rPr>
            </w:pPr>
            <w:r>
              <w:rPr>
                <w:rFonts w:ascii="Arial" w:hAnsi="Arial" w:cs="Arial"/>
                <w:sz w:val="18"/>
                <w:szCs w:val="18"/>
              </w:rPr>
              <w:t>m²</w:t>
            </w:r>
          </w:p>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jc w:val="center"/>
              <w:rPr>
                <w:rFonts w:ascii="Arial" w:hAnsi="Arial" w:cs="Arial"/>
                <w:sz w:val="18"/>
                <w:szCs w:val="18"/>
              </w:rPr>
            </w:pPr>
          </w:p>
        </w:tc>
        <w:tc>
          <w:tcPr>
            <w:tcW w:w="4819" w:type="dxa"/>
            <w:tcBorders>
              <w:top w:val="single" w:sz="4" w:space="0" w:color="auto"/>
              <w:left w:val="single" w:sz="4" w:space="0" w:color="auto"/>
              <w:bottom w:val="single" w:sz="4" w:space="0" w:color="auto"/>
              <w:right w:val="single" w:sz="4" w:space="0" w:color="auto"/>
            </w:tcBorders>
          </w:tcPr>
          <w:p w:rsidR="00122558" w:rsidRPr="00910DAB" w:rsidRDefault="00122558" w:rsidP="00122558">
            <w:pPr>
              <w:autoSpaceDE w:val="0"/>
              <w:autoSpaceDN w:val="0"/>
              <w:rPr>
                <w:rFonts w:ascii="Arial" w:hAnsi="Arial" w:cs="Arial"/>
                <w:b/>
                <w:sz w:val="18"/>
                <w:szCs w:val="18"/>
              </w:rPr>
            </w:pPr>
            <w:r w:rsidRPr="00910DAB">
              <w:rPr>
                <w:rFonts w:ascii="Arial" w:hAnsi="Arial" w:cs="Arial"/>
                <w:b/>
                <w:sz w:val="18"/>
                <w:szCs w:val="18"/>
              </w:rPr>
              <w:t>Kratz- und Füllspachtelung Wandflächen</w:t>
            </w:r>
          </w:p>
          <w:p w:rsidR="00122558" w:rsidRPr="00910DAB" w:rsidRDefault="00122558" w:rsidP="00122558">
            <w:pPr>
              <w:autoSpaceDE w:val="0"/>
              <w:autoSpaceDN w:val="0"/>
              <w:rPr>
                <w:rFonts w:ascii="Arial" w:hAnsi="Arial" w:cs="Arial"/>
                <w:sz w:val="18"/>
                <w:szCs w:val="18"/>
              </w:rPr>
            </w:pPr>
            <w:r w:rsidRPr="00910DAB">
              <w:rPr>
                <w:rFonts w:ascii="Arial" w:hAnsi="Arial" w:cs="Arial"/>
                <w:sz w:val="18"/>
                <w:szCs w:val="18"/>
              </w:rPr>
              <w:t>Dünnschichtiger Auftrag zum Verschließen von Poren (Beton) bzw. Egalisierung profilierter Untergründe. Die Vertiefungen müssen &lt; 5 mm sein</w:t>
            </w:r>
          </w:p>
          <w:p w:rsidR="00122558" w:rsidRPr="00910DAB" w:rsidRDefault="00122558" w:rsidP="00122558">
            <w:pPr>
              <w:autoSpaceDE w:val="0"/>
              <w:autoSpaceDN w:val="0"/>
              <w:rPr>
                <w:rFonts w:ascii="Arial" w:hAnsi="Arial" w:cs="Arial"/>
                <w:b/>
                <w:sz w:val="18"/>
                <w:szCs w:val="18"/>
              </w:rPr>
            </w:pPr>
          </w:p>
          <w:p w:rsidR="00122558" w:rsidRPr="00910DAB" w:rsidRDefault="00122558" w:rsidP="00122558">
            <w:pPr>
              <w:autoSpaceDE w:val="0"/>
              <w:autoSpaceDN w:val="0"/>
              <w:rPr>
                <w:rFonts w:ascii="Arial" w:hAnsi="Arial" w:cs="Arial"/>
                <w:b/>
                <w:sz w:val="18"/>
                <w:szCs w:val="18"/>
              </w:rPr>
            </w:pPr>
            <w:r w:rsidRPr="00910DAB">
              <w:rPr>
                <w:rFonts w:ascii="Arial" w:hAnsi="Arial" w:cs="Arial"/>
                <w:b/>
                <w:sz w:val="18"/>
                <w:szCs w:val="18"/>
              </w:rPr>
              <w:t>Verbrauch:</w:t>
            </w:r>
          </w:p>
          <w:p w:rsidR="00122558" w:rsidRPr="00910DAB" w:rsidRDefault="00122558" w:rsidP="00122558">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sidR="00CE15BC">
              <w:rPr>
                <w:rFonts w:ascii="Arial" w:hAnsi="Arial" w:cs="Arial"/>
                <w:bCs/>
                <w:sz w:val="18"/>
                <w:szCs w:val="18"/>
                <w:vertAlign w:val="superscript"/>
              </w:rPr>
              <w:t xml:space="preserve"> </w:t>
            </w:r>
            <w:r w:rsidR="00CE15BC">
              <w:rPr>
                <w:rFonts w:ascii="Arial" w:hAnsi="Arial" w:cs="Arial"/>
                <w:sz w:val="18"/>
                <w:szCs w:val="18"/>
              </w:rPr>
              <w:t>2K Winter 26B:   1 kg</w:t>
            </w:r>
            <w:r w:rsidRPr="00910DAB">
              <w:rPr>
                <w:rFonts w:ascii="Arial" w:hAnsi="Arial" w:cs="Arial"/>
                <w:sz w:val="18"/>
                <w:szCs w:val="18"/>
              </w:rPr>
              <w:t>/m² bei Betonflächen</w:t>
            </w:r>
          </w:p>
          <w:p w:rsidR="00122558" w:rsidRDefault="00CE15BC" w:rsidP="00122558">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Pr>
                <w:rFonts w:ascii="Arial" w:hAnsi="Arial" w:cs="Arial"/>
                <w:bCs/>
                <w:sz w:val="18"/>
                <w:szCs w:val="18"/>
                <w:vertAlign w:val="superscript"/>
              </w:rPr>
              <w:t xml:space="preserve"> </w:t>
            </w:r>
            <w:r>
              <w:rPr>
                <w:rFonts w:ascii="Arial" w:hAnsi="Arial" w:cs="Arial"/>
                <w:sz w:val="18"/>
                <w:szCs w:val="18"/>
              </w:rPr>
              <w:t>2K Winter 26B:   1-2 kg</w:t>
            </w:r>
            <w:r w:rsidR="00122558" w:rsidRPr="00910DAB">
              <w:rPr>
                <w:rFonts w:ascii="Arial" w:hAnsi="Arial" w:cs="Arial"/>
                <w:sz w:val="18"/>
                <w:szCs w:val="18"/>
              </w:rPr>
              <w:t>/m² bei Mauerwerk</w:t>
            </w:r>
          </w:p>
          <w:p w:rsidR="00122558" w:rsidRDefault="00122558" w:rsidP="00122558">
            <w:pPr>
              <w:autoSpaceDE w:val="0"/>
              <w:autoSpaceDN w:val="0"/>
              <w:rPr>
                <w:rFonts w:ascii="Arial" w:hAnsi="Arial" w:cs="Arial"/>
                <w:sz w:val="18"/>
                <w:szCs w:val="18"/>
              </w:rPr>
            </w:pPr>
          </w:p>
          <w:p w:rsidR="00122558" w:rsidRDefault="00122558" w:rsidP="00122558">
            <w:pPr>
              <w:autoSpaceDE w:val="0"/>
              <w:autoSpaceDN w:val="0"/>
              <w:rPr>
                <w:rFonts w:ascii="Arial" w:hAnsi="Arial" w:cs="Arial"/>
                <w:sz w:val="18"/>
                <w:szCs w:val="18"/>
              </w:rPr>
            </w:pPr>
          </w:p>
          <w:p w:rsidR="00122558" w:rsidRDefault="00122558" w:rsidP="00122558">
            <w:pPr>
              <w:autoSpaceDE w:val="0"/>
              <w:autoSpaceDN w:val="0"/>
              <w:rPr>
                <w:rFonts w:ascii="Arial" w:hAnsi="Arial" w:cs="Arial"/>
                <w:sz w:val="18"/>
                <w:szCs w:val="18"/>
              </w:rPr>
            </w:pPr>
          </w:p>
          <w:p w:rsidR="009130F3" w:rsidRDefault="009130F3" w:rsidP="00122558">
            <w:pPr>
              <w:autoSpaceDE w:val="0"/>
              <w:autoSpaceDN w:val="0"/>
              <w:rPr>
                <w:rFonts w:ascii="Arial" w:hAnsi="Arial" w:cs="Arial"/>
                <w:sz w:val="18"/>
                <w:szCs w:val="18"/>
              </w:rPr>
            </w:pPr>
          </w:p>
          <w:p w:rsidR="00122558" w:rsidRDefault="00122558" w:rsidP="00122558">
            <w:pPr>
              <w:autoSpaceDE w:val="0"/>
              <w:autoSpaceDN w:val="0"/>
              <w:rPr>
                <w:rFonts w:ascii="Arial" w:hAnsi="Arial" w:cs="Arial"/>
                <w:sz w:val="18"/>
                <w:szCs w:val="18"/>
              </w:rPr>
            </w:pPr>
          </w:p>
          <w:p w:rsidR="00122558" w:rsidRDefault="00122558" w:rsidP="00122558">
            <w:pPr>
              <w:autoSpaceDE w:val="0"/>
              <w:autoSpaceDN w:val="0"/>
              <w:rPr>
                <w:rFonts w:ascii="Arial" w:hAnsi="Arial" w:cs="Arial"/>
                <w:sz w:val="18"/>
                <w:szCs w:val="18"/>
              </w:rPr>
            </w:pPr>
          </w:p>
          <w:p w:rsidR="00122558" w:rsidRDefault="00122558" w:rsidP="00122558">
            <w:pPr>
              <w:autoSpaceDE w:val="0"/>
              <w:autoSpaceDN w:val="0"/>
              <w:rPr>
                <w:rFonts w:ascii="Arial" w:hAnsi="Arial" w:cs="Arial"/>
                <w:sz w:val="18"/>
                <w:szCs w:val="18"/>
              </w:rPr>
            </w:pPr>
          </w:p>
          <w:p w:rsidR="00122558" w:rsidRDefault="00122558" w:rsidP="00122558">
            <w:pPr>
              <w:autoSpaceDE w:val="0"/>
              <w:autoSpaceDN w:val="0"/>
              <w:rPr>
                <w:rFonts w:ascii="Arial" w:hAnsi="Arial" w:cs="Arial"/>
                <w:sz w:val="18"/>
                <w:szCs w:val="18"/>
              </w:rPr>
            </w:pPr>
          </w:p>
          <w:p w:rsidR="00122558" w:rsidRPr="00910DAB" w:rsidRDefault="00122558" w:rsidP="00122558">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122558" w:rsidRDefault="00122558" w:rsidP="00122558">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122558" w:rsidRDefault="00122558" w:rsidP="00122558">
            <w:pPr>
              <w:autoSpaceDE w:val="0"/>
              <w:autoSpaceDN w:val="0"/>
              <w:rPr>
                <w:rFonts w:ascii="Arial" w:hAnsi="Arial" w:cs="Arial"/>
                <w:sz w:val="18"/>
                <w:szCs w:val="18"/>
              </w:rPr>
            </w:pPr>
          </w:p>
        </w:tc>
      </w:tr>
      <w:tr w:rsidR="00122558" w:rsidRPr="002F3F74" w:rsidTr="000808AC">
        <w:tc>
          <w:tcPr>
            <w:tcW w:w="817" w:type="dxa"/>
            <w:tcBorders>
              <w:top w:val="single" w:sz="4" w:space="0" w:color="auto"/>
              <w:left w:val="single" w:sz="4" w:space="0" w:color="auto"/>
              <w:bottom w:val="single" w:sz="4" w:space="0" w:color="auto"/>
              <w:right w:val="single" w:sz="4" w:space="0" w:color="auto"/>
            </w:tcBorders>
          </w:tcPr>
          <w:p w:rsidR="00122558" w:rsidRDefault="00122558" w:rsidP="00122558">
            <w:pPr>
              <w:autoSpaceDE w:val="0"/>
              <w:autoSpaceDN w:val="0"/>
              <w:spacing w:before="120" w:after="120"/>
              <w:rPr>
                <w:rFonts w:ascii="Arial" w:hAnsi="Arial" w:cs="Arial"/>
                <w:sz w:val="18"/>
                <w:szCs w:val="18"/>
              </w:rPr>
            </w:pPr>
            <w:r w:rsidRPr="0093022C">
              <w:lastRenderedPageBreak/>
              <w:br w:type="page"/>
            </w:r>
            <w:r>
              <w:rPr>
                <w:rFonts w:ascii="Arial" w:hAnsi="Arial" w:cs="Arial"/>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122558" w:rsidRDefault="00122558" w:rsidP="00122558">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Borders>
              <w:top w:val="single" w:sz="4" w:space="0" w:color="auto"/>
              <w:left w:val="single" w:sz="4" w:space="0" w:color="auto"/>
              <w:bottom w:val="single" w:sz="4" w:space="0" w:color="auto"/>
              <w:right w:val="single" w:sz="4" w:space="0" w:color="auto"/>
            </w:tcBorders>
          </w:tcPr>
          <w:p w:rsidR="00122558" w:rsidRPr="00910DAB" w:rsidRDefault="00122558" w:rsidP="00122558">
            <w:pPr>
              <w:autoSpaceDE w:val="0"/>
              <w:autoSpaceDN w:val="0"/>
              <w:spacing w:before="120" w:after="120"/>
              <w:rPr>
                <w:rFonts w:ascii="Arial" w:hAnsi="Arial" w:cs="Arial"/>
                <w:sz w:val="18"/>
                <w:szCs w:val="18"/>
              </w:rPr>
            </w:pPr>
            <w:r w:rsidRPr="00910DAB">
              <w:rPr>
                <w:rFonts w:ascii="Arial" w:hAnsi="Arial" w:cs="Arial"/>
                <w:sz w:val="18"/>
                <w:szCs w:val="18"/>
              </w:rPr>
              <w:t>Beschreibung</w:t>
            </w:r>
          </w:p>
        </w:tc>
        <w:tc>
          <w:tcPr>
            <w:tcW w:w="1134" w:type="dxa"/>
            <w:tcBorders>
              <w:top w:val="single" w:sz="4" w:space="0" w:color="auto"/>
              <w:left w:val="single" w:sz="4" w:space="0" w:color="auto"/>
              <w:bottom w:val="single" w:sz="4" w:space="0" w:color="auto"/>
              <w:right w:val="single" w:sz="4" w:space="0" w:color="auto"/>
            </w:tcBorders>
          </w:tcPr>
          <w:p w:rsidR="00122558" w:rsidRDefault="00122558" w:rsidP="00122558">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Borders>
              <w:top w:val="single" w:sz="4" w:space="0" w:color="auto"/>
              <w:left w:val="single" w:sz="4" w:space="0" w:color="auto"/>
              <w:bottom w:val="single" w:sz="4" w:space="0" w:color="auto"/>
              <w:right w:val="single" w:sz="4" w:space="0" w:color="auto"/>
            </w:tcBorders>
          </w:tcPr>
          <w:p w:rsidR="00122558" w:rsidRDefault="00122558" w:rsidP="00122558">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70528"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4"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122558" w:rsidRPr="00A75FC9" w:rsidTr="000808AC">
        <w:tc>
          <w:tcPr>
            <w:tcW w:w="817" w:type="dxa"/>
            <w:tcBorders>
              <w:top w:val="single" w:sz="4" w:space="0" w:color="auto"/>
              <w:left w:val="single" w:sz="4" w:space="0" w:color="auto"/>
              <w:bottom w:val="single" w:sz="4" w:space="0" w:color="auto"/>
              <w:right w:val="single" w:sz="4" w:space="0" w:color="auto"/>
            </w:tcBorders>
          </w:tcPr>
          <w:p w:rsidR="00122558" w:rsidRPr="00947557" w:rsidRDefault="00122558" w:rsidP="00122558">
            <w:pPr>
              <w:autoSpaceDE w:val="0"/>
              <w:autoSpaceDN w:val="0"/>
              <w:jc w:val="center"/>
              <w:rPr>
                <w:rFonts w:ascii="Arial" w:hAnsi="Arial" w:cs="Arial"/>
                <w:b/>
                <w:bCs/>
                <w:sz w:val="18"/>
                <w:szCs w:val="18"/>
              </w:rPr>
            </w:pPr>
            <w:r>
              <w:rPr>
                <w:rFonts w:ascii="Arial" w:hAnsi="Arial" w:cs="Arial"/>
                <w:b/>
                <w:bCs/>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122558" w:rsidRDefault="00122558" w:rsidP="00122558">
            <w:pPr>
              <w:autoSpaceDE w:val="0"/>
              <w:autoSpaceDN w:val="0"/>
              <w:ind w:right="1"/>
              <w:jc w:val="right"/>
              <w:rPr>
                <w:rFonts w:ascii="Arial" w:hAnsi="Arial" w:cs="Arial"/>
                <w:sz w:val="18"/>
                <w:szCs w:val="18"/>
              </w:rPr>
            </w:pPr>
          </w:p>
          <w:p w:rsidR="00122558" w:rsidRPr="00947557" w:rsidRDefault="00122558" w:rsidP="00122558">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122558" w:rsidRPr="00910DAB" w:rsidRDefault="00122558" w:rsidP="00122558">
            <w:pPr>
              <w:autoSpaceDE w:val="0"/>
              <w:autoSpaceDN w:val="0"/>
              <w:rPr>
                <w:rFonts w:ascii="Arial" w:hAnsi="Arial" w:cs="Arial"/>
                <w:b/>
                <w:bCs/>
                <w:sz w:val="18"/>
                <w:szCs w:val="18"/>
              </w:rPr>
            </w:pPr>
            <w:r w:rsidRPr="00910DAB">
              <w:rPr>
                <w:rFonts w:ascii="Arial" w:hAnsi="Arial" w:cs="Arial"/>
                <w:b/>
                <w:bCs/>
                <w:sz w:val="18"/>
                <w:szCs w:val="18"/>
              </w:rPr>
              <w:t>Bewegungsfugen im Wandbereich</w:t>
            </w:r>
          </w:p>
          <w:p w:rsidR="00122558" w:rsidRPr="00910DAB" w:rsidRDefault="00122558" w:rsidP="00122558">
            <w:pPr>
              <w:autoSpaceDE w:val="0"/>
              <w:autoSpaceDN w:val="0"/>
              <w:rPr>
                <w:rFonts w:ascii="Arial" w:hAnsi="Arial" w:cs="Arial"/>
                <w:bCs/>
                <w:sz w:val="18"/>
                <w:szCs w:val="18"/>
              </w:rPr>
            </w:pPr>
            <w:r w:rsidRPr="00910DAB">
              <w:rPr>
                <w:rFonts w:ascii="Arial" w:hAnsi="Arial" w:cs="Arial"/>
                <w:bCs/>
                <w:sz w:val="18"/>
                <w:szCs w:val="18"/>
              </w:rPr>
              <w:t>Das Fugenband wird an der Wand fixiert</w:t>
            </w:r>
            <w:r w:rsidR="00FD0424">
              <w:rPr>
                <w:rFonts w:ascii="Arial" w:hAnsi="Arial" w:cs="Arial"/>
                <w:bCs/>
                <w:sz w:val="18"/>
                <w:szCs w:val="18"/>
              </w:rPr>
              <w:t xml:space="preserve">, die Polyestervlieseinlage mit </w:t>
            </w:r>
            <w:r w:rsidR="00FD0424" w:rsidRPr="00910DAB">
              <w:rPr>
                <w:rFonts w:ascii="Arial" w:hAnsi="Arial" w:cs="Arial"/>
                <w:sz w:val="18"/>
                <w:szCs w:val="18"/>
              </w:rPr>
              <w:t>IMBERAL</w:t>
            </w:r>
            <w:r w:rsidR="00FD0424" w:rsidRPr="00910DAB">
              <w:rPr>
                <w:rFonts w:ascii="Arial" w:hAnsi="Arial" w:cs="Arial"/>
                <w:bCs/>
                <w:sz w:val="18"/>
                <w:szCs w:val="18"/>
                <w:vertAlign w:val="superscript"/>
              </w:rPr>
              <w:t>®</w:t>
            </w:r>
            <w:r w:rsidR="00FD0424">
              <w:rPr>
                <w:rFonts w:ascii="Arial" w:hAnsi="Arial" w:cs="Arial"/>
                <w:bCs/>
                <w:sz w:val="18"/>
                <w:szCs w:val="18"/>
                <w:vertAlign w:val="superscript"/>
              </w:rPr>
              <w:t xml:space="preserve"> </w:t>
            </w:r>
            <w:r w:rsidR="00FD0424">
              <w:rPr>
                <w:rFonts w:ascii="Arial" w:hAnsi="Arial" w:cs="Arial"/>
                <w:sz w:val="18"/>
                <w:szCs w:val="18"/>
              </w:rPr>
              <w:t xml:space="preserve">2K Winter 26B </w:t>
            </w:r>
            <w:r w:rsidRPr="00910DAB">
              <w:rPr>
                <w:rFonts w:ascii="Arial" w:hAnsi="Arial" w:cs="Arial"/>
                <w:sz w:val="18"/>
                <w:szCs w:val="18"/>
              </w:rPr>
              <w:t xml:space="preserve">auf der Wand und </w:t>
            </w:r>
            <w:proofErr w:type="spellStart"/>
            <w:r w:rsidRPr="00910DAB">
              <w:rPr>
                <w:rFonts w:ascii="Arial" w:hAnsi="Arial" w:cs="Arial"/>
                <w:sz w:val="18"/>
                <w:szCs w:val="18"/>
              </w:rPr>
              <w:t>Fundamentvorsprung</w:t>
            </w:r>
            <w:proofErr w:type="spellEnd"/>
            <w:r w:rsidRPr="00910DAB">
              <w:rPr>
                <w:rFonts w:ascii="Arial" w:hAnsi="Arial" w:cs="Arial"/>
                <w:sz w:val="18"/>
                <w:szCs w:val="18"/>
              </w:rPr>
              <w:t xml:space="preserve"> verklebt und später in die Flächenabdichtung eingebunden. Das Band sollte die Fuge schlaufenförmig überdecken, so das Bewegungen oder Setzungen des Untergrundes nicht auf die Abdichtungslage übertragen werden</w:t>
            </w:r>
          </w:p>
          <w:p w:rsidR="00122558" w:rsidRPr="00910DAB" w:rsidRDefault="00122558" w:rsidP="00122558">
            <w:pPr>
              <w:autoSpaceDE w:val="0"/>
              <w:autoSpaceDN w:val="0"/>
              <w:rPr>
                <w:rFonts w:ascii="Arial" w:hAnsi="Arial" w:cs="Arial"/>
                <w:bCs/>
                <w:sz w:val="18"/>
                <w:szCs w:val="18"/>
              </w:rPr>
            </w:pPr>
          </w:p>
          <w:p w:rsidR="00122558" w:rsidRPr="00910DAB" w:rsidRDefault="00122558" w:rsidP="00122558">
            <w:pPr>
              <w:autoSpaceDE w:val="0"/>
              <w:autoSpaceDN w:val="0"/>
              <w:rPr>
                <w:rFonts w:ascii="Arial" w:hAnsi="Arial" w:cs="Arial"/>
                <w:b/>
                <w:bCs/>
                <w:sz w:val="18"/>
                <w:szCs w:val="18"/>
              </w:rPr>
            </w:pPr>
            <w:r w:rsidRPr="00910DAB">
              <w:rPr>
                <w:rFonts w:ascii="Arial" w:hAnsi="Arial" w:cs="Arial"/>
                <w:b/>
                <w:bCs/>
                <w:sz w:val="18"/>
                <w:szCs w:val="18"/>
              </w:rPr>
              <w:t>Verbrauch:</w:t>
            </w:r>
          </w:p>
          <w:p w:rsidR="00122558" w:rsidRPr="00910DAB" w:rsidRDefault="00FD0424" w:rsidP="00122558">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Pr>
                <w:rFonts w:ascii="Arial" w:hAnsi="Arial" w:cs="Arial"/>
                <w:bCs/>
                <w:sz w:val="18"/>
                <w:szCs w:val="18"/>
                <w:vertAlign w:val="superscript"/>
              </w:rPr>
              <w:t xml:space="preserve"> </w:t>
            </w:r>
            <w:r>
              <w:rPr>
                <w:rFonts w:ascii="Arial" w:hAnsi="Arial" w:cs="Arial"/>
                <w:sz w:val="18"/>
                <w:szCs w:val="18"/>
              </w:rPr>
              <w:t>2K Winter 26B:   1 kg</w:t>
            </w:r>
            <w:r w:rsidR="00122558" w:rsidRPr="00910DAB">
              <w:rPr>
                <w:rFonts w:ascii="Arial" w:hAnsi="Arial" w:cs="Arial"/>
                <w:sz w:val="18"/>
                <w:szCs w:val="18"/>
              </w:rPr>
              <w:t>/</w:t>
            </w:r>
            <w:proofErr w:type="spellStart"/>
            <w:r w:rsidR="00122558" w:rsidRPr="00910DAB">
              <w:rPr>
                <w:rFonts w:ascii="Arial" w:hAnsi="Arial" w:cs="Arial"/>
                <w:sz w:val="18"/>
                <w:szCs w:val="18"/>
              </w:rPr>
              <w:t>lfd.M</w:t>
            </w:r>
            <w:proofErr w:type="spellEnd"/>
            <w:r w:rsidR="00122558" w:rsidRPr="00910DAB">
              <w:rPr>
                <w:rFonts w:ascii="Arial" w:hAnsi="Arial" w:cs="Arial"/>
                <w:sz w:val="18"/>
                <w:szCs w:val="18"/>
              </w:rPr>
              <w:t>.</w:t>
            </w:r>
          </w:p>
          <w:p w:rsidR="00122558" w:rsidRPr="00910DAB" w:rsidRDefault="00122558" w:rsidP="00122558">
            <w:pPr>
              <w:autoSpaceDE w:val="0"/>
              <w:autoSpaceDN w:val="0"/>
              <w:rPr>
                <w:rFonts w:ascii="Arial" w:hAnsi="Arial" w:cs="Arial"/>
                <w:sz w:val="18"/>
                <w:szCs w:val="18"/>
                <w:lang w:val="en-US"/>
              </w:rPr>
            </w:pPr>
            <w:r w:rsidRPr="00910DAB">
              <w:rPr>
                <w:rFonts w:ascii="Arial" w:hAnsi="Arial" w:cs="Arial"/>
                <w:sz w:val="18"/>
                <w:szCs w:val="18"/>
                <w:lang w:val="en-US"/>
              </w:rPr>
              <w:t>IMBERAL</w:t>
            </w:r>
            <w:r w:rsidRPr="00910DAB">
              <w:rPr>
                <w:rFonts w:ascii="Arial" w:hAnsi="Arial" w:cs="Arial"/>
                <w:sz w:val="18"/>
                <w:szCs w:val="18"/>
                <w:vertAlign w:val="superscript"/>
                <w:lang w:val="en-US"/>
              </w:rPr>
              <w:t>®</w:t>
            </w:r>
            <w:r w:rsidRPr="00910DAB">
              <w:rPr>
                <w:rFonts w:ascii="Arial" w:hAnsi="Arial" w:cs="Arial"/>
                <w:sz w:val="18"/>
                <w:szCs w:val="18"/>
                <w:lang w:val="en-US"/>
              </w:rPr>
              <w:t xml:space="preserve"> FAB 89ZH:   1 m/</w:t>
            </w:r>
            <w:proofErr w:type="spellStart"/>
            <w:r w:rsidRPr="00910DAB">
              <w:rPr>
                <w:rFonts w:ascii="Arial" w:hAnsi="Arial" w:cs="Arial"/>
                <w:sz w:val="18"/>
                <w:szCs w:val="18"/>
                <w:lang w:val="en-US"/>
              </w:rPr>
              <w:t>lfd.M</w:t>
            </w:r>
            <w:proofErr w:type="spellEnd"/>
          </w:p>
        </w:tc>
        <w:tc>
          <w:tcPr>
            <w:tcW w:w="1134" w:type="dxa"/>
            <w:tcBorders>
              <w:top w:val="single" w:sz="4" w:space="0" w:color="auto"/>
              <w:left w:val="single" w:sz="4" w:space="0" w:color="auto"/>
              <w:bottom w:val="single" w:sz="4" w:space="0" w:color="auto"/>
              <w:right w:val="single" w:sz="4" w:space="0" w:color="auto"/>
            </w:tcBorders>
          </w:tcPr>
          <w:p w:rsidR="00122558" w:rsidRPr="002F3F74" w:rsidRDefault="00122558" w:rsidP="00122558">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122558" w:rsidRPr="002F3F74" w:rsidRDefault="00122558" w:rsidP="00122558">
            <w:pPr>
              <w:autoSpaceDE w:val="0"/>
              <w:autoSpaceDN w:val="0"/>
              <w:rPr>
                <w:rFonts w:ascii="Arial" w:hAnsi="Arial" w:cs="Arial"/>
                <w:sz w:val="18"/>
                <w:szCs w:val="18"/>
                <w:lang w:val="en-US"/>
              </w:rPr>
            </w:pPr>
          </w:p>
        </w:tc>
      </w:tr>
      <w:tr w:rsidR="00122558" w:rsidRPr="00E527E3" w:rsidTr="000808AC">
        <w:tc>
          <w:tcPr>
            <w:tcW w:w="817" w:type="dxa"/>
          </w:tcPr>
          <w:p w:rsidR="00122558" w:rsidRDefault="00122558" w:rsidP="00122558">
            <w:pPr>
              <w:autoSpaceDE w:val="0"/>
              <w:autoSpaceDN w:val="0"/>
              <w:jc w:val="center"/>
              <w:rPr>
                <w:rFonts w:ascii="Arial" w:hAnsi="Arial" w:cs="Arial"/>
                <w:b/>
                <w:bCs/>
                <w:sz w:val="18"/>
                <w:szCs w:val="18"/>
              </w:rPr>
            </w:pPr>
            <w:r>
              <w:rPr>
                <w:rFonts w:ascii="Arial" w:hAnsi="Arial" w:cs="Arial"/>
                <w:b/>
                <w:bCs/>
                <w:sz w:val="18"/>
                <w:szCs w:val="18"/>
              </w:rPr>
              <w:t>1.11</w:t>
            </w:r>
          </w:p>
        </w:tc>
        <w:tc>
          <w:tcPr>
            <w:tcW w:w="1276" w:type="dxa"/>
          </w:tcPr>
          <w:p w:rsidR="00122558" w:rsidRDefault="00122558" w:rsidP="00122558">
            <w:pPr>
              <w:autoSpaceDE w:val="0"/>
              <w:autoSpaceDN w:val="0"/>
              <w:ind w:right="1"/>
              <w:rPr>
                <w:rFonts w:ascii="Arial" w:hAnsi="Arial" w:cs="Arial"/>
                <w:sz w:val="18"/>
                <w:szCs w:val="18"/>
              </w:rPr>
            </w:pPr>
          </w:p>
          <w:p w:rsidR="00122558" w:rsidRDefault="00122558" w:rsidP="00122558">
            <w:pPr>
              <w:autoSpaceDE w:val="0"/>
              <w:autoSpaceDN w:val="0"/>
              <w:ind w:right="1"/>
              <w:rPr>
                <w:rFonts w:ascii="Arial" w:hAnsi="Arial" w:cs="Arial"/>
                <w:sz w:val="18"/>
                <w:szCs w:val="18"/>
              </w:rPr>
            </w:pPr>
          </w:p>
          <w:p w:rsidR="00122558" w:rsidRDefault="00122558" w:rsidP="00122558">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Pr>
          <w:p w:rsidR="00122558" w:rsidRPr="00910DAB" w:rsidRDefault="00122558" w:rsidP="00122558">
            <w:pPr>
              <w:autoSpaceDE w:val="0"/>
              <w:autoSpaceDN w:val="0"/>
              <w:rPr>
                <w:rFonts w:ascii="Arial" w:hAnsi="Arial" w:cs="Arial"/>
                <w:b/>
                <w:bCs/>
                <w:sz w:val="18"/>
                <w:szCs w:val="18"/>
              </w:rPr>
            </w:pPr>
            <w:r w:rsidRPr="00910DAB">
              <w:rPr>
                <w:rFonts w:ascii="Arial" w:hAnsi="Arial" w:cs="Arial"/>
                <w:b/>
                <w:bCs/>
                <w:sz w:val="18"/>
                <w:szCs w:val="18"/>
              </w:rPr>
              <w:t>Abdichtung der Wandflächen</w:t>
            </w:r>
          </w:p>
          <w:p w:rsidR="00122558" w:rsidRPr="00910DAB" w:rsidRDefault="00122558" w:rsidP="00122558">
            <w:pPr>
              <w:autoSpaceDE w:val="0"/>
              <w:autoSpaceDN w:val="0"/>
              <w:rPr>
                <w:rFonts w:ascii="Arial" w:hAnsi="Arial" w:cs="Arial"/>
                <w:b/>
                <w:bCs/>
                <w:sz w:val="18"/>
                <w:szCs w:val="18"/>
              </w:rPr>
            </w:pPr>
            <w:r>
              <w:rPr>
                <w:rFonts w:ascii="Arial" w:hAnsi="Arial" w:cs="Arial"/>
                <w:b/>
                <w:bCs/>
                <w:sz w:val="18"/>
                <w:szCs w:val="18"/>
              </w:rPr>
              <w:t>W1.1-E Situation 2 und W1.2-E</w:t>
            </w:r>
            <w:r w:rsidRPr="00910DAB">
              <w:rPr>
                <w:rFonts w:ascii="Arial" w:hAnsi="Arial" w:cs="Arial"/>
                <w:b/>
                <w:bCs/>
                <w:sz w:val="18"/>
                <w:szCs w:val="18"/>
              </w:rPr>
              <w:t xml:space="preserve"> </w:t>
            </w:r>
            <w:r>
              <w:rPr>
                <w:rFonts w:ascii="Arial" w:hAnsi="Arial" w:cs="Arial"/>
                <w:b/>
                <w:bCs/>
                <w:sz w:val="18"/>
                <w:szCs w:val="18"/>
              </w:rPr>
              <w:t>Bodenfeuchte und nicht drückendes Wasser</w:t>
            </w:r>
          </w:p>
          <w:p w:rsidR="00122558" w:rsidRDefault="00122558" w:rsidP="00122558">
            <w:pPr>
              <w:autoSpaceDE w:val="0"/>
              <w:autoSpaceDN w:val="0"/>
              <w:rPr>
                <w:rFonts w:ascii="Cambria" w:hAnsi="Cambria"/>
                <w:color w:val="000000"/>
              </w:rPr>
            </w:pPr>
            <w:r w:rsidRPr="00910DAB">
              <w:rPr>
                <w:rFonts w:ascii="Arial" w:hAnsi="Arial" w:cs="Arial"/>
                <w:color w:val="000000"/>
                <w:sz w:val="18"/>
                <w:szCs w:val="18"/>
              </w:rPr>
              <w:t xml:space="preserve">Für die Abdichtung von Außenwandflächen ist die PMBC </w:t>
            </w:r>
            <w:r w:rsidR="00FD0424" w:rsidRPr="00910DAB">
              <w:rPr>
                <w:rFonts w:ascii="Arial" w:hAnsi="Arial" w:cs="Arial"/>
                <w:sz w:val="18"/>
                <w:szCs w:val="18"/>
              </w:rPr>
              <w:t xml:space="preserve"> IMBERAL</w:t>
            </w:r>
            <w:r w:rsidR="00FD0424" w:rsidRPr="00910DAB">
              <w:rPr>
                <w:rFonts w:ascii="Arial" w:hAnsi="Arial" w:cs="Arial"/>
                <w:bCs/>
                <w:sz w:val="18"/>
                <w:szCs w:val="18"/>
                <w:vertAlign w:val="superscript"/>
              </w:rPr>
              <w:t>®</w:t>
            </w:r>
            <w:r w:rsidR="00FD0424">
              <w:rPr>
                <w:rFonts w:ascii="Arial" w:hAnsi="Arial" w:cs="Arial"/>
                <w:bCs/>
                <w:sz w:val="18"/>
                <w:szCs w:val="18"/>
                <w:vertAlign w:val="superscript"/>
              </w:rPr>
              <w:t xml:space="preserve"> </w:t>
            </w:r>
            <w:r w:rsidR="00FD0424">
              <w:rPr>
                <w:rFonts w:ascii="Arial" w:hAnsi="Arial" w:cs="Arial"/>
                <w:sz w:val="18"/>
                <w:szCs w:val="18"/>
              </w:rPr>
              <w:t>2K Winter 26B</w:t>
            </w:r>
            <w:r w:rsidR="00FD0424">
              <w:rPr>
                <w:rFonts w:ascii="Arial" w:hAnsi="Arial" w:cs="Arial"/>
                <w:color w:val="000000"/>
                <w:sz w:val="18"/>
                <w:szCs w:val="18"/>
              </w:rPr>
              <w:t xml:space="preserve"> </w:t>
            </w:r>
            <w:r w:rsidRPr="00910DAB">
              <w:rPr>
                <w:rFonts w:ascii="Arial" w:hAnsi="Arial" w:cs="Arial"/>
                <w:color w:val="000000"/>
                <w:sz w:val="18"/>
                <w:szCs w:val="18"/>
              </w:rPr>
              <w:t>in mindestens zwei Aufträgen aufzubringen.</w:t>
            </w:r>
            <w:r>
              <w:rPr>
                <w:rFonts w:ascii="Arial" w:hAnsi="Arial" w:cs="Arial"/>
                <w:color w:val="000000"/>
                <w:sz w:val="18"/>
                <w:szCs w:val="18"/>
              </w:rPr>
              <w:t xml:space="preserve"> Die Aufträge können frisch in frisch erfolgen. </w:t>
            </w:r>
            <w:r w:rsidRPr="00910DAB">
              <w:rPr>
                <w:rFonts w:ascii="Arial" w:hAnsi="Arial" w:cs="Arial"/>
                <w:color w:val="000000"/>
                <w:sz w:val="18"/>
                <w:szCs w:val="18"/>
              </w:rPr>
              <w:t xml:space="preserve"> </w:t>
            </w:r>
            <w:r>
              <w:rPr>
                <w:rFonts w:ascii="Cambria" w:hAnsi="Cambria"/>
                <w:color w:val="000000"/>
              </w:rPr>
              <w:t xml:space="preserve"> </w:t>
            </w:r>
          </w:p>
          <w:p w:rsidR="00122558" w:rsidRDefault="00122558" w:rsidP="00122558">
            <w:pPr>
              <w:autoSpaceDE w:val="0"/>
              <w:autoSpaceDN w:val="0"/>
              <w:rPr>
                <w:rFonts w:ascii="Cambria" w:hAnsi="Cambria"/>
                <w:color w:val="000000"/>
              </w:rPr>
            </w:pPr>
          </w:p>
          <w:p w:rsidR="00122558" w:rsidRPr="00910DAB" w:rsidRDefault="00122558" w:rsidP="00122558">
            <w:pPr>
              <w:autoSpaceDE w:val="0"/>
              <w:autoSpaceDN w:val="0"/>
              <w:rPr>
                <w:rFonts w:ascii="Arial" w:hAnsi="Arial" w:cs="Arial"/>
                <w:b/>
                <w:bCs/>
                <w:color w:val="FF0000"/>
                <w:sz w:val="18"/>
                <w:szCs w:val="18"/>
              </w:rPr>
            </w:pPr>
            <w:r w:rsidRPr="00910DAB">
              <w:rPr>
                <w:rFonts w:ascii="Arial" w:hAnsi="Arial" w:cs="Arial"/>
                <w:b/>
                <w:bCs/>
                <w:sz w:val="18"/>
                <w:szCs w:val="18"/>
              </w:rPr>
              <w:t>Mind</w:t>
            </w:r>
            <w:r>
              <w:rPr>
                <w:rFonts w:ascii="Arial" w:hAnsi="Arial" w:cs="Arial"/>
                <w:b/>
                <w:bCs/>
                <w:sz w:val="18"/>
                <w:szCs w:val="18"/>
              </w:rPr>
              <w:t>estverbrauch gem. DIN 18533 W1.1-E u. W1.</w:t>
            </w:r>
            <w:r w:rsidR="009130F3">
              <w:rPr>
                <w:rFonts w:ascii="Arial" w:hAnsi="Arial" w:cs="Arial"/>
                <w:b/>
                <w:bCs/>
                <w:sz w:val="18"/>
                <w:szCs w:val="18"/>
              </w:rPr>
              <w:t>2</w:t>
            </w:r>
            <w:r>
              <w:rPr>
                <w:rFonts w:ascii="Arial" w:hAnsi="Arial" w:cs="Arial"/>
                <w:b/>
                <w:bCs/>
                <w:sz w:val="18"/>
                <w:szCs w:val="18"/>
              </w:rPr>
              <w:t xml:space="preserve">-E </w:t>
            </w:r>
          </w:p>
          <w:p w:rsidR="00122558" w:rsidRPr="0054658C" w:rsidRDefault="00FD0424" w:rsidP="00122558">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Pr>
                <w:rFonts w:ascii="Arial" w:hAnsi="Arial" w:cs="Arial"/>
                <w:bCs/>
                <w:sz w:val="18"/>
                <w:szCs w:val="18"/>
                <w:vertAlign w:val="superscript"/>
              </w:rPr>
              <w:t xml:space="preserve"> </w:t>
            </w:r>
            <w:r>
              <w:rPr>
                <w:rFonts w:ascii="Arial" w:hAnsi="Arial" w:cs="Arial"/>
                <w:sz w:val="18"/>
                <w:szCs w:val="18"/>
              </w:rPr>
              <w:t>2K Winter 26B</w:t>
            </w:r>
            <w:r w:rsidRPr="0054658C">
              <w:rPr>
                <w:rFonts w:ascii="Arial" w:hAnsi="Arial" w:cs="Arial"/>
                <w:sz w:val="18"/>
                <w:szCs w:val="18"/>
              </w:rPr>
              <w:t>:   4,1 kg</w:t>
            </w:r>
            <w:r w:rsidR="00122558" w:rsidRPr="0054658C">
              <w:rPr>
                <w:rFonts w:ascii="Arial" w:hAnsi="Arial" w:cs="Arial"/>
                <w:sz w:val="18"/>
                <w:szCs w:val="18"/>
              </w:rPr>
              <w:t>/m²</w:t>
            </w:r>
          </w:p>
          <w:p w:rsidR="00122558" w:rsidRPr="00910DAB" w:rsidRDefault="00122558" w:rsidP="00122558">
            <w:pPr>
              <w:autoSpaceDE w:val="0"/>
              <w:autoSpaceDN w:val="0"/>
              <w:rPr>
                <w:rFonts w:ascii="Arial" w:hAnsi="Arial" w:cs="Arial"/>
                <w:sz w:val="18"/>
                <w:szCs w:val="18"/>
              </w:rPr>
            </w:pPr>
            <w:r w:rsidRPr="00910DAB">
              <w:rPr>
                <w:rFonts w:ascii="Arial" w:hAnsi="Arial" w:cs="Arial"/>
                <w:sz w:val="18"/>
                <w:szCs w:val="18"/>
              </w:rPr>
              <w:t xml:space="preserve">entspricht </w:t>
            </w:r>
            <w:r>
              <w:rPr>
                <w:rFonts w:ascii="Arial" w:hAnsi="Arial" w:cs="Arial"/>
                <w:sz w:val="18"/>
                <w:szCs w:val="18"/>
              </w:rPr>
              <w:t>3</w:t>
            </w:r>
            <w:r w:rsidRPr="00910DAB">
              <w:rPr>
                <w:rFonts w:ascii="Arial" w:hAnsi="Arial" w:cs="Arial"/>
                <w:sz w:val="18"/>
                <w:szCs w:val="18"/>
              </w:rPr>
              <w:t xml:space="preserve"> mm Trockenschichtdicke</w:t>
            </w:r>
          </w:p>
          <w:p w:rsidR="00122558" w:rsidRPr="00910DAB" w:rsidRDefault="00122558" w:rsidP="00122558">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 xml:space="preserve"> VE 89V:   1,05 m²/m²</w:t>
            </w:r>
          </w:p>
        </w:tc>
        <w:tc>
          <w:tcPr>
            <w:tcW w:w="1134" w:type="dxa"/>
          </w:tcPr>
          <w:p w:rsidR="00122558" w:rsidRDefault="00122558" w:rsidP="00122558">
            <w:pPr>
              <w:autoSpaceDE w:val="0"/>
              <w:autoSpaceDN w:val="0"/>
              <w:rPr>
                <w:rFonts w:ascii="Arial" w:hAnsi="Arial" w:cs="Arial"/>
                <w:sz w:val="18"/>
                <w:szCs w:val="18"/>
              </w:rPr>
            </w:pPr>
          </w:p>
        </w:tc>
        <w:tc>
          <w:tcPr>
            <w:tcW w:w="1134" w:type="dxa"/>
          </w:tcPr>
          <w:p w:rsidR="00122558" w:rsidRDefault="00122558" w:rsidP="00122558">
            <w:pPr>
              <w:autoSpaceDE w:val="0"/>
              <w:autoSpaceDN w:val="0"/>
              <w:rPr>
                <w:rFonts w:ascii="Arial" w:hAnsi="Arial" w:cs="Arial"/>
                <w:sz w:val="18"/>
                <w:szCs w:val="18"/>
              </w:rPr>
            </w:pPr>
          </w:p>
        </w:tc>
      </w:tr>
      <w:tr w:rsidR="00122558" w:rsidRPr="00A75FC9" w:rsidTr="000808AC">
        <w:tc>
          <w:tcPr>
            <w:tcW w:w="817" w:type="dxa"/>
          </w:tcPr>
          <w:p w:rsidR="00122558" w:rsidRDefault="00122558" w:rsidP="00122558">
            <w:pPr>
              <w:autoSpaceDE w:val="0"/>
              <w:autoSpaceDN w:val="0"/>
              <w:ind w:left="-1276" w:firstLine="1276"/>
              <w:jc w:val="center"/>
              <w:rPr>
                <w:rFonts w:ascii="Arial" w:hAnsi="Arial" w:cs="Arial"/>
                <w:b/>
                <w:bCs/>
                <w:sz w:val="18"/>
                <w:szCs w:val="18"/>
              </w:rPr>
            </w:pPr>
            <w:r>
              <w:rPr>
                <w:rFonts w:ascii="Arial" w:hAnsi="Arial" w:cs="Arial"/>
                <w:b/>
                <w:bCs/>
                <w:sz w:val="18"/>
                <w:szCs w:val="18"/>
              </w:rPr>
              <w:t>1. 12</w:t>
            </w:r>
          </w:p>
        </w:tc>
        <w:tc>
          <w:tcPr>
            <w:tcW w:w="1276" w:type="dxa"/>
          </w:tcPr>
          <w:p w:rsidR="00122558" w:rsidRDefault="00122558" w:rsidP="00122558">
            <w:pPr>
              <w:autoSpaceDE w:val="0"/>
              <w:autoSpaceDN w:val="0"/>
              <w:ind w:right="1"/>
              <w:jc w:val="center"/>
              <w:rPr>
                <w:rFonts w:ascii="Arial" w:hAnsi="Arial" w:cs="Arial"/>
                <w:sz w:val="18"/>
                <w:szCs w:val="18"/>
              </w:rPr>
            </w:pPr>
          </w:p>
          <w:p w:rsidR="00122558" w:rsidRDefault="00122558" w:rsidP="00122558">
            <w:pPr>
              <w:autoSpaceDE w:val="0"/>
              <w:autoSpaceDN w:val="0"/>
              <w:ind w:right="1"/>
              <w:jc w:val="center"/>
              <w:rPr>
                <w:rFonts w:ascii="Arial" w:hAnsi="Arial" w:cs="Arial"/>
                <w:sz w:val="18"/>
                <w:szCs w:val="18"/>
              </w:rPr>
            </w:pPr>
            <w:r>
              <w:rPr>
                <w:rFonts w:ascii="Arial" w:hAnsi="Arial" w:cs="Arial"/>
                <w:sz w:val="18"/>
                <w:szCs w:val="18"/>
              </w:rPr>
              <w:t>m²</w:t>
            </w:r>
          </w:p>
          <w:p w:rsidR="00122558" w:rsidRDefault="00122558" w:rsidP="00122558">
            <w:pPr>
              <w:autoSpaceDE w:val="0"/>
              <w:autoSpaceDN w:val="0"/>
              <w:ind w:right="1"/>
              <w:jc w:val="center"/>
              <w:rPr>
                <w:rFonts w:ascii="Arial" w:hAnsi="Arial" w:cs="Arial"/>
                <w:sz w:val="18"/>
                <w:szCs w:val="18"/>
              </w:rPr>
            </w:pPr>
          </w:p>
        </w:tc>
        <w:tc>
          <w:tcPr>
            <w:tcW w:w="4819" w:type="dxa"/>
          </w:tcPr>
          <w:p w:rsidR="00122558" w:rsidRPr="00910DAB" w:rsidRDefault="00122558" w:rsidP="00122558">
            <w:pPr>
              <w:autoSpaceDE w:val="0"/>
              <w:autoSpaceDN w:val="0"/>
              <w:rPr>
                <w:rFonts w:ascii="Arial" w:hAnsi="Arial" w:cs="Arial"/>
                <w:b/>
                <w:sz w:val="18"/>
                <w:szCs w:val="18"/>
              </w:rPr>
            </w:pPr>
            <w:r w:rsidRPr="00910DAB">
              <w:rPr>
                <w:rFonts w:ascii="Arial" w:hAnsi="Arial" w:cs="Arial"/>
                <w:b/>
                <w:sz w:val="18"/>
                <w:szCs w:val="18"/>
              </w:rPr>
              <w:t>Schutz und Dränschicht Wand</w:t>
            </w:r>
          </w:p>
          <w:p w:rsidR="00122558" w:rsidRPr="00910DAB" w:rsidRDefault="00122558" w:rsidP="00122558">
            <w:pPr>
              <w:autoSpaceDE w:val="0"/>
              <w:autoSpaceDN w:val="0"/>
              <w:rPr>
                <w:rFonts w:ascii="Arial" w:hAnsi="Arial" w:cs="Arial"/>
                <w:sz w:val="18"/>
                <w:szCs w:val="18"/>
              </w:rPr>
            </w:pPr>
            <w:r w:rsidRPr="00910DAB">
              <w:rPr>
                <w:rFonts w:ascii="Arial" w:hAnsi="Arial" w:cs="Arial"/>
                <w:sz w:val="18"/>
                <w:szCs w:val="18"/>
              </w:rPr>
              <w:t>Schutzschicht nach vollständiger Durchtrocknung der Flächenabdichtung aus einer mit Gleitvlies versehenen Noppenbahn aus Polystyrol vorschriftsmäßig anbringen</w:t>
            </w:r>
          </w:p>
          <w:p w:rsidR="00122558" w:rsidRPr="00910DAB" w:rsidRDefault="00122558" w:rsidP="00122558">
            <w:pPr>
              <w:autoSpaceDE w:val="0"/>
              <w:autoSpaceDN w:val="0"/>
              <w:rPr>
                <w:rFonts w:ascii="Arial" w:hAnsi="Arial" w:cs="Arial"/>
                <w:sz w:val="18"/>
                <w:szCs w:val="18"/>
              </w:rPr>
            </w:pPr>
          </w:p>
          <w:p w:rsidR="00122558" w:rsidRPr="00910DAB" w:rsidRDefault="00122558" w:rsidP="00122558">
            <w:pPr>
              <w:autoSpaceDE w:val="0"/>
              <w:autoSpaceDN w:val="0"/>
              <w:rPr>
                <w:rFonts w:ascii="Arial" w:hAnsi="Arial" w:cs="Arial"/>
                <w:b/>
                <w:sz w:val="18"/>
                <w:szCs w:val="18"/>
              </w:rPr>
            </w:pPr>
            <w:r w:rsidRPr="00910DAB">
              <w:rPr>
                <w:rFonts w:ascii="Arial" w:hAnsi="Arial" w:cs="Arial"/>
                <w:b/>
                <w:sz w:val="18"/>
                <w:szCs w:val="18"/>
              </w:rPr>
              <w:t>Verbrauch:</w:t>
            </w:r>
          </w:p>
          <w:p w:rsidR="00122558" w:rsidRPr="00910DAB" w:rsidRDefault="00122558" w:rsidP="00122558">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sidRPr="00910DAB">
              <w:rPr>
                <w:rFonts w:ascii="Arial" w:hAnsi="Arial" w:cs="Arial"/>
                <w:sz w:val="18"/>
                <w:szCs w:val="18"/>
              </w:rPr>
              <w:t xml:space="preserve"> Multidrain 89V:   1,05 m²/m²</w:t>
            </w:r>
          </w:p>
          <w:p w:rsidR="00122558" w:rsidRPr="00910DAB" w:rsidRDefault="00122558" w:rsidP="00122558">
            <w:pPr>
              <w:autoSpaceDE w:val="0"/>
              <w:autoSpaceDN w:val="0"/>
              <w:rPr>
                <w:rFonts w:ascii="Arial" w:hAnsi="Arial" w:cs="Arial"/>
                <w:sz w:val="18"/>
                <w:szCs w:val="18"/>
                <w:lang w:val="en-US"/>
              </w:rPr>
            </w:pPr>
            <w:r w:rsidRPr="00910DAB">
              <w:rPr>
                <w:rFonts w:ascii="Arial" w:hAnsi="Arial" w:cs="Arial"/>
                <w:sz w:val="18"/>
                <w:szCs w:val="18"/>
                <w:lang w:val="en-US"/>
              </w:rPr>
              <w:t>IMBERAL</w:t>
            </w:r>
            <w:r w:rsidRPr="00910DAB">
              <w:rPr>
                <w:rFonts w:ascii="Arial" w:hAnsi="Arial" w:cs="Arial"/>
                <w:bCs/>
                <w:sz w:val="18"/>
                <w:szCs w:val="18"/>
                <w:vertAlign w:val="superscript"/>
                <w:lang w:val="en-US"/>
              </w:rPr>
              <w:t>®</w:t>
            </w:r>
            <w:r w:rsidRPr="00910DAB">
              <w:rPr>
                <w:rFonts w:ascii="Arial" w:hAnsi="Arial" w:cs="Arial"/>
                <w:sz w:val="18"/>
                <w:szCs w:val="18"/>
                <w:lang w:val="en-US"/>
              </w:rPr>
              <w:t xml:space="preserve"> AS </w:t>
            </w:r>
            <w:proofErr w:type="spellStart"/>
            <w:r w:rsidRPr="00910DAB">
              <w:rPr>
                <w:rFonts w:ascii="Arial" w:hAnsi="Arial" w:cs="Arial"/>
                <w:sz w:val="18"/>
                <w:szCs w:val="18"/>
                <w:lang w:val="en-US"/>
              </w:rPr>
              <w:t>Multidrain</w:t>
            </w:r>
            <w:proofErr w:type="spellEnd"/>
            <w:r w:rsidRPr="00910DAB">
              <w:rPr>
                <w:rFonts w:ascii="Arial" w:hAnsi="Arial" w:cs="Arial"/>
                <w:sz w:val="18"/>
                <w:szCs w:val="18"/>
                <w:lang w:val="en-US"/>
              </w:rPr>
              <w:t xml:space="preserve"> 89V:   1 m/</w:t>
            </w:r>
            <w:proofErr w:type="spellStart"/>
            <w:r w:rsidRPr="00910DAB">
              <w:rPr>
                <w:rFonts w:ascii="Arial" w:hAnsi="Arial" w:cs="Arial"/>
                <w:sz w:val="18"/>
                <w:szCs w:val="18"/>
                <w:lang w:val="en-US"/>
              </w:rPr>
              <w:t>lfd.M</w:t>
            </w:r>
            <w:proofErr w:type="spellEnd"/>
            <w:r w:rsidRPr="00910DAB">
              <w:rPr>
                <w:rFonts w:ascii="Arial" w:hAnsi="Arial" w:cs="Arial"/>
                <w:sz w:val="18"/>
                <w:szCs w:val="18"/>
                <w:lang w:val="en-US"/>
              </w:rPr>
              <w:t>.</w:t>
            </w:r>
          </w:p>
        </w:tc>
        <w:tc>
          <w:tcPr>
            <w:tcW w:w="1134" w:type="dxa"/>
          </w:tcPr>
          <w:p w:rsidR="00122558" w:rsidRPr="002F3F74" w:rsidRDefault="00122558" w:rsidP="00122558">
            <w:pPr>
              <w:autoSpaceDE w:val="0"/>
              <w:autoSpaceDN w:val="0"/>
              <w:rPr>
                <w:rFonts w:ascii="Arial" w:hAnsi="Arial" w:cs="Arial"/>
                <w:sz w:val="18"/>
                <w:szCs w:val="18"/>
                <w:lang w:val="en-US"/>
              </w:rPr>
            </w:pPr>
          </w:p>
        </w:tc>
        <w:tc>
          <w:tcPr>
            <w:tcW w:w="1134" w:type="dxa"/>
          </w:tcPr>
          <w:p w:rsidR="00122558" w:rsidRPr="002F3F74" w:rsidRDefault="00122558" w:rsidP="00122558">
            <w:pPr>
              <w:autoSpaceDE w:val="0"/>
              <w:autoSpaceDN w:val="0"/>
              <w:rPr>
                <w:rFonts w:ascii="Arial" w:hAnsi="Arial" w:cs="Arial"/>
                <w:sz w:val="18"/>
                <w:szCs w:val="18"/>
                <w:lang w:val="en-US"/>
              </w:rPr>
            </w:pPr>
          </w:p>
        </w:tc>
      </w:tr>
      <w:tr w:rsidR="00122558" w:rsidRPr="002F3F74" w:rsidTr="000808AC">
        <w:tc>
          <w:tcPr>
            <w:tcW w:w="817" w:type="dxa"/>
          </w:tcPr>
          <w:p w:rsidR="00122558" w:rsidRDefault="00122558" w:rsidP="00122558">
            <w:pPr>
              <w:autoSpaceDE w:val="0"/>
              <w:autoSpaceDN w:val="0"/>
              <w:ind w:left="-1276" w:firstLine="1276"/>
              <w:jc w:val="center"/>
              <w:rPr>
                <w:rFonts w:ascii="Arial" w:hAnsi="Arial" w:cs="Arial"/>
                <w:b/>
                <w:bCs/>
                <w:sz w:val="18"/>
                <w:szCs w:val="18"/>
              </w:rPr>
            </w:pPr>
            <w:r>
              <w:rPr>
                <w:rFonts w:ascii="Arial" w:hAnsi="Arial" w:cs="Arial"/>
                <w:b/>
                <w:bCs/>
                <w:sz w:val="18"/>
                <w:szCs w:val="18"/>
              </w:rPr>
              <w:t>1.13</w:t>
            </w:r>
          </w:p>
        </w:tc>
        <w:tc>
          <w:tcPr>
            <w:tcW w:w="1276" w:type="dxa"/>
          </w:tcPr>
          <w:p w:rsidR="00122558" w:rsidRDefault="00122558" w:rsidP="00122558">
            <w:pPr>
              <w:autoSpaceDE w:val="0"/>
              <w:autoSpaceDN w:val="0"/>
              <w:ind w:right="1"/>
              <w:jc w:val="center"/>
              <w:rPr>
                <w:rFonts w:ascii="Arial" w:hAnsi="Arial" w:cs="Arial"/>
                <w:sz w:val="18"/>
                <w:szCs w:val="18"/>
              </w:rPr>
            </w:pPr>
          </w:p>
          <w:p w:rsidR="00122558" w:rsidRDefault="00122558" w:rsidP="00122558">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122558" w:rsidRPr="00910DAB" w:rsidRDefault="00122558" w:rsidP="00122558">
            <w:pPr>
              <w:autoSpaceDE w:val="0"/>
              <w:autoSpaceDN w:val="0"/>
              <w:rPr>
                <w:rFonts w:ascii="Arial" w:hAnsi="Arial" w:cs="Arial"/>
                <w:b/>
                <w:sz w:val="18"/>
                <w:szCs w:val="18"/>
              </w:rPr>
            </w:pPr>
            <w:proofErr w:type="spellStart"/>
            <w:r w:rsidRPr="00910DAB">
              <w:rPr>
                <w:rFonts w:ascii="Arial" w:hAnsi="Arial" w:cs="Arial"/>
                <w:b/>
                <w:sz w:val="18"/>
                <w:szCs w:val="18"/>
              </w:rPr>
              <w:t>Perimeterdämmung</w:t>
            </w:r>
            <w:proofErr w:type="spellEnd"/>
            <w:r w:rsidRPr="00910DAB">
              <w:rPr>
                <w:rFonts w:ascii="Arial" w:hAnsi="Arial" w:cs="Arial"/>
                <w:b/>
                <w:sz w:val="18"/>
                <w:szCs w:val="18"/>
              </w:rPr>
              <w:t xml:space="preserve"> Wand</w:t>
            </w:r>
          </w:p>
          <w:p w:rsidR="00122558" w:rsidRPr="00910DAB" w:rsidRDefault="00122558" w:rsidP="00122558">
            <w:pPr>
              <w:autoSpaceDE w:val="0"/>
              <w:autoSpaceDN w:val="0"/>
              <w:rPr>
                <w:rFonts w:ascii="Arial" w:hAnsi="Arial" w:cs="Arial"/>
                <w:sz w:val="18"/>
                <w:szCs w:val="18"/>
              </w:rPr>
            </w:pPr>
            <w:r w:rsidRPr="00910DAB">
              <w:rPr>
                <w:rFonts w:ascii="Arial" w:hAnsi="Arial" w:cs="Arial"/>
                <w:sz w:val="18"/>
                <w:szCs w:val="18"/>
              </w:rPr>
              <w:t xml:space="preserve">Alternativ können </w:t>
            </w:r>
            <w:proofErr w:type="spellStart"/>
            <w:r w:rsidRPr="00910DAB">
              <w:rPr>
                <w:rFonts w:ascii="Arial" w:hAnsi="Arial" w:cs="Arial"/>
                <w:sz w:val="18"/>
                <w:szCs w:val="18"/>
              </w:rPr>
              <w:t>Perimeterdämmplatten</w:t>
            </w:r>
            <w:proofErr w:type="spellEnd"/>
            <w:r w:rsidRPr="00910DAB">
              <w:rPr>
                <w:rFonts w:ascii="Arial" w:hAnsi="Arial" w:cs="Arial"/>
                <w:sz w:val="18"/>
                <w:szCs w:val="18"/>
              </w:rPr>
              <w:t xml:space="preserve"> die keine </w:t>
            </w:r>
            <w:proofErr w:type="spellStart"/>
            <w:r w:rsidRPr="00910DAB">
              <w:rPr>
                <w:rFonts w:ascii="Arial" w:hAnsi="Arial" w:cs="Arial"/>
                <w:sz w:val="18"/>
                <w:szCs w:val="18"/>
              </w:rPr>
              <w:t>punk-tuelle</w:t>
            </w:r>
            <w:proofErr w:type="spellEnd"/>
            <w:r w:rsidRPr="00910DAB">
              <w:rPr>
                <w:rFonts w:ascii="Arial" w:hAnsi="Arial" w:cs="Arial"/>
                <w:sz w:val="18"/>
                <w:szCs w:val="18"/>
              </w:rPr>
              <w:t xml:space="preserve"> Belastung auf die Abdichtung ausüben mit 2-komp. standfester Hahne-Bitumen-Dickbeschichtung auf die vollständig abgetrocknete Abdichtungsschicht verklebt werden. Im </w:t>
            </w:r>
            <w:proofErr w:type="spellStart"/>
            <w:r w:rsidRPr="00910DAB">
              <w:rPr>
                <w:rFonts w:ascii="Arial" w:hAnsi="Arial" w:cs="Arial"/>
                <w:sz w:val="18"/>
                <w:szCs w:val="18"/>
              </w:rPr>
              <w:t>Hohlkehlenbereich</w:t>
            </w:r>
            <w:proofErr w:type="spellEnd"/>
            <w:r w:rsidRPr="00910DAB">
              <w:rPr>
                <w:rFonts w:ascii="Arial" w:hAnsi="Arial" w:cs="Arial"/>
                <w:sz w:val="18"/>
                <w:szCs w:val="18"/>
              </w:rPr>
              <w:t xml:space="preserve"> muss ein </w:t>
            </w:r>
            <w:proofErr w:type="spellStart"/>
            <w:r w:rsidRPr="00910DAB">
              <w:rPr>
                <w:rFonts w:ascii="Arial" w:hAnsi="Arial" w:cs="Arial"/>
                <w:sz w:val="18"/>
                <w:szCs w:val="18"/>
              </w:rPr>
              <w:t>Anschrägen</w:t>
            </w:r>
            <w:proofErr w:type="spellEnd"/>
            <w:r w:rsidRPr="00910DAB">
              <w:rPr>
                <w:rFonts w:ascii="Arial" w:hAnsi="Arial" w:cs="Arial"/>
                <w:sz w:val="18"/>
                <w:szCs w:val="18"/>
              </w:rPr>
              <w:t xml:space="preserve"> der Platten erfolgen. Eine mechanische Beanspruchung der Hohlkehle, z.B. durch Schubspannungen, ist </w:t>
            </w:r>
            <w:proofErr w:type="spellStart"/>
            <w:r w:rsidRPr="00910DAB">
              <w:rPr>
                <w:rFonts w:ascii="Arial" w:hAnsi="Arial" w:cs="Arial"/>
                <w:sz w:val="18"/>
                <w:szCs w:val="18"/>
              </w:rPr>
              <w:t>auszu</w:t>
            </w:r>
            <w:proofErr w:type="spellEnd"/>
            <w:r w:rsidRPr="00910DAB">
              <w:rPr>
                <w:rFonts w:ascii="Arial" w:hAnsi="Arial" w:cs="Arial"/>
                <w:sz w:val="18"/>
                <w:szCs w:val="18"/>
              </w:rPr>
              <w:t xml:space="preserve">-schließen. Die </w:t>
            </w:r>
            <w:proofErr w:type="spellStart"/>
            <w:r w:rsidRPr="00910DAB">
              <w:rPr>
                <w:rFonts w:ascii="Arial" w:hAnsi="Arial" w:cs="Arial"/>
                <w:sz w:val="18"/>
                <w:szCs w:val="18"/>
              </w:rPr>
              <w:t>Perimeterdämmplatten</w:t>
            </w:r>
            <w:proofErr w:type="spellEnd"/>
            <w:r w:rsidRPr="00910DAB">
              <w:rPr>
                <w:rFonts w:ascii="Arial" w:hAnsi="Arial" w:cs="Arial"/>
                <w:sz w:val="18"/>
                <w:szCs w:val="18"/>
              </w:rPr>
              <w:t xml:space="preserve"> müssen vollflächig mit dem Untergrund verklebt werden, damit kein Wasser die Dämmung </w:t>
            </w:r>
            <w:proofErr w:type="spellStart"/>
            <w:r w:rsidRPr="00910DAB">
              <w:rPr>
                <w:rFonts w:ascii="Arial" w:hAnsi="Arial" w:cs="Arial"/>
                <w:sz w:val="18"/>
                <w:szCs w:val="18"/>
              </w:rPr>
              <w:t>hinterlaufen</w:t>
            </w:r>
            <w:proofErr w:type="spellEnd"/>
            <w:r w:rsidRPr="00910DAB">
              <w:rPr>
                <w:rFonts w:ascii="Arial" w:hAnsi="Arial" w:cs="Arial"/>
                <w:sz w:val="18"/>
                <w:szCs w:val="18"/>
              </w:rPr>
              <w:t xml:space="preserve"> kann. </w:t>
            </w:r>
          </w:p>
          <w:p w:rsidR="00122558" w:rsidRPr="00910DAB" w:rsidRDefault="00122558" w:rsidP="00122558">
            <w:pPr>
              <w:autoSpaceDE w:val="0"/>
              <w:autoSpaceDN w:val="0"/>
              <w:rPr>
                <w:rFonts w:ascii="Arial" w:hAnsi="Arial" w:cs="Arial"/>
                <w:sz w:val="18"/>
                <w:szCs w:val="18"/>
              </w:rPr>
            </w:pPr>
          </w:p>
          <w:p w:rsidR="00122558" w:rsidRPr="00910DAB" w:rsidRDefault="00122558" w:rsidP="00122558">
            <w:pPr>
              <w:autoSpaceDE w:val="0"/>
              <w:autoSpaceDN w:val="0"/>
              <w:rPr>
                <w:rFonts w:ascii="Arial" w:hAnsi="Arial" w:cs="Arial"/>
                <w:b/>
                <w:sz w:val="18"/>
                <w:szCs w:val="18"/>
              </w:rPr>
            </w:pPr>
            <w:r w:rsidRPr="00910DAB">
              <w:rPr>
                <w:rFonts w:ascii="Arial" w:hAnsi="Arial" w:cs="Arial"/>
                <w:b/>
                <w:sz w:val="18"/>
                <w:szCs w:val="18"/>
              </w:rPr>
              <w:t>Verbrauch:</w:t>
            </w:r>
          </w:p>
          <w:p w:rsidR="00122558" w:rsidRPr="00910DAB" w:rsidRDefault="00AE5AFE" w:rsidP="00122558">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Pr>
                <w:rFonts w:ascii="Arial" w:hAnsi="Arial" w:cs="Arial"/>
                <w:bCs/>
                <w:sz w:val="18"/>
                <w:szCs w:val="18"/>
                <w:vertAlign w:val="superscript"/>
              </w:rPr>
              <w:t xml:space="preserve"> </w:t>
            </w:r>
            <w:r>
              <w:rPr>
                <w:rFonts w:ascii="Arial" w:hAnsi="Arial" w:cs="Arial"/>
                <w:sz w:val="18"/>
                <w:szCs w:val="18"/>
              </w:rPr>
              <w:t>2K Winter 26B:   2-4 kg</w:t>
            </w:r>
          </w:p>
        </w:tc>
        <w:tc>
          <w:tcPr>
            <w:tcW w:w="1134" w:type="dxa"/>
          </w:tcPr>
          <w:p w:rsidR="00122558" w:rsidRPr="002F3F74" w:rsidRDefault="00122558" w:rsidP="00122558">
            <w:pPr>
              <w:autoSpaceDE w:val="0"/>
              <w:autoSpaceDN w:val="0"/>
              <w:rPr>
                <w:rFonts w:ascii="Arial" w:hAnsi="Arial" w:cs="Arial"/>
                <w:sz w:val="18"/>
                <w:szCs w:val="18"/>
              </w:rPr>
            </w:pPr>
          </w:p>
        </w:tc>
        <w:tc>
          <w:tcPr>
            <w:tcW w:w="1134" w:type="dxa"/>
          </w:tcPr>
          <w:p w:rsidR="00122558" w:rsidRPr="002F3F74" w:rsidRDefault="00122558" w:rsidP="00122558">
            <w:pPr>
              <w:autoSpaceDE w:val="0"/>
              <w:autoSpaceDN w:val="0"/>
              <w:rPr>
                <w:rFonts w:ascii="Arial" w:hAnsi="Arial" w:cs="Arial"/>
                <w:sz w:val="18"/>
                <w:szCs w:val="18"/>
              </w:rPr>
            </w:pPr>
          </w:p>
        </w:tc>
      </w:tr>
      <w:tr w:rsidR="00122558" w:rsidRPr="00147FD5" w:rsidTr="000808AC">
        <w:tc>
          <w:tcPr>
            <w:tcW w:w="817" w:type="dxa"/>
          </w:tcPr>
          <w:p w:rsidR="00122558" w:rsidRDefault="00122558" w:rsidP="00122558">
            <w:pPr>
              <w:keepNext/>
              <w:autoSpaceDE w:val="0"/>
              <w:autoSpaceDN w:val="0"/>
              <w:jc w:val="center"/>
              <w:rPr>
                <w:rFonts w:ascii="Arial" w:hAnsi="Arial" w:cs="Arial"/>
                <w:b/>
                <w:bCs/>
                <w:sz w:val="18"/>
                <w:szCs w:val="18"/>
              </w:rPr>
            </w:pPr>
          </w:p>
        </w:tc>
        <w:tc>
          <w:tcPr>
            <w:tcW w:w="1276" w:type="dxa"/>
          </w:tcPr>
          <w:p w:rsidR="00122558" w:rsidRDefault="00122558" w:rsidP="00122558">
            <w:pPr>
              <w:autoSpaceDE w:val="0"/>
              <w:autoSpaceDN w:val="0"/>
              <w:ind w:right="1"/>
              <w:jc w:val="center"/>
              <w:rPr>
                <w:rFonts w:ascii="Arial" w:hAnsi="Arial" w:cs="Arial"/>
                <w:sz w:val="18"/>
                <w:szCs w:val="18"/>
              </w:rPr>
            </w:pPr>
          </w:p>
        </w:tc>
        <w:tc>
          <w:tcPr>
            <w:tcW w:w="4819" w:type="dxa"/>
          </w:tcPr>
          <w:p w:rsidR="00122558" w:rsidRPr="00910DAB" w:rsidRDefault="00122558" w:rsidP="00122558">
            <w:pPr>
              <w:autoSpaceDE w:val="0"/>
              <w:autoSpaceDN w:val="0"/>
              <w:rPr>
                <w:rFonts w:ascii="Arial" w:hAnsi="Arial" w:cs="Arial"/>
                <w:b/>
                <w:sz w:val="18"/>
                <w:szCs w:val="18"/>
              </w:rPr>
            </w:pPr>
            <w:r w:rsidRPr="00910DAB">
              <w:rPr>
                <w:rFonts w:ascii="Arial" w:hAnsi="Arial" w:cs="Arial"/>
                <w:b/>
                <w:sz w:val="18"/>
                <w:szCs w:val="18"/>
              </w:rPr>
              <w:t>Waagerechte Abdichtung Bodenplatte</w:t>
            </w:r>
          </w:p>
        </w:tc>
        <w:tc>
          <w:tcPr>
            <w:tcW w:w="1134" w:type="dxa"/>
          </w:tcPr>
          <w:p w:rsidR="00122558" w:rsidRDefault="00122558" w:rsidP="00122558">
            <w:pPr>
              <w:autoSpaceDE w:val="0"/>
              <w:autoSpaceDN w:val="0"/>
              <w:rPr>
                <w:rFonts w:ascii="Arial" w:hAnsi="Arial" w:cs="Arial"/>
                <w:sz w:val="18"/>
                <w:szCs w:val="18"/>
              </w:rPr>
            </w:pPr>
          </w:p>
        </w:tc>
        <w:tc>
          <w:tcPr>
            <w:tcW w:w="1134" w:type="dxa"/>
          </w:tcPr>
          <w:p w:rsidR="00122558" w:rsidRDefault="00122558" w:rsidP="00122558">
            <w:pPr>
              <w:autoSpaceDE w:val="0"/>
              <w:autoSpaceDN w:val="0"/>
              <w:rPr>
                <w:rFonts w:ascii="Arial" w:hAnsi="Arial" w:cs="Arial"/>
                <w:sz w:val="18"/>
                <w:szCs w:val="18"/>
              </w:rPr>
            </w:pPr>
          </w:p>
        </w:tc>
      </w:tr>
      <w:tr w:rsidR="00122558" w:rsidRPr="00DD0A78" w:rsidTr="000808AC">
        <w:tc>
          <w:tcPr>
            <w:tcW w:w="817" w:type="dxa"/>
          </w:tcPr>
          <w:p w:rsidR="00122558" w:rsidRDefault="00122558" w:rsidP="00122558">
            <w:pPr>
              <w:autoSpaceDE w:val="0"/>
              <w:autoSpaceDN w:val="0"/>
              <w:jc w:val="center"/>
              <w:rPr>
                <w:rFonts w:ascii="Arial" w:hAnsi="Arial" w:cs="Arial"/>
                <w:b/>
                <w:bCs/>
                <w:sz w:val="18"/>
                <w:szCs w:val="18"/>
              </w:rPr>
            </w:pPr>
            <w:r>
              <w:rPr>
                <w:rFonts w:ascii="Arial" w:hAnsi="Arial" w:cs="Arial"/>
                <w:b/>
                <w:bCs/>
                <w:sz w:val="18"/>
                <w:szCs w:val="18"/>
              </w:rPr>
              <w:t>1.14</w:t>
            </w:r>
          </w:p>
        </w:tc>
        <w:tc>
          <w:tcPr>
            <w:tcW w:w="1276" w:type="dxa"/>
          </w:tcPr>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Pr>
          <w:p w:rsidR="00122558" w:rsidRPr="00910DAB" w:rsidRDefault="00122558" w:rsidP="00122558">
            <w:pPr>
              <w:autoSpaceDE w:val="0"/>
              <w:autoSpaceDN w:val="0"/>
              <w:rPr>
                <w:rFonts w:ascii="Arial" w:hAnsi="Arial" w:cs="Arial"/>
                <w:b/>
                <w:bCs/>
                <w:sz w:val="18"/>
                <w:szCs w:val="18"/>
              </w:rPr>
            </w:pPr>
            <w:r w:rsidRPr="00910DAB">
              <w:rPr>
                <w:rFonts w:ascii="Arial" w:hAnsi="Arial" w:cs="Arial"/>
                <w:b/>
                <w:bCs/>
                <w:sz w:val="18"/>
                <w:szCs w:val="18"/>
              </w:rPr>
              <w:t>Vorbereiten des Untergrundes</w:t>
            </w:r>
          </w:p>
          <w:p w:rsidR="00122558" w:rsidRPr="00910DAB" w:rsidRDefault="00122558" w:rsidP="00122558">
            <w:pPr>
              <w:autoSpaceDE w:val="0"/>
              <w:autoSpaceDN w:val="0"/>
              <w:rPr>
                <w:rFonts w:ascii="Arial" w:hAnsi="Arial" w:cs="Arial"/>
                <w:bCs/>
                <w:sz w:val="18"/>
                <w:szCs w:val="18"/>
              </w:rPr>
            </w:pPr>
            <w:r w:rsidRPr="00910DAB">
              <w:rPr>
                <w:rFonts w:ascii="Arial" w:hAnsi="Arial" w:cs="Arial"/>
                <w:bCs/>
                <w:sz w:val="18"/>
                <w:szCs w:val="18"/>
              </w:rPr>
              <w:t>Entfernen von Staub, Schmutz, Mörtelresten, Graten, Sinterschichten u.a. haftungsvermindernden Teilen von der Bodenplattenoberfläche. Außenkanten sind zu fasen.</w:t>
            </w:r>
          </w:p>
          <w:p w:rsidR="00122558" w:rsidRPr="00910DAB" w:rsidRDefault="00122558" w:rsidP="00122558">
            <w:pPr>
              <w:autoSpaceDE w:val="0"/>
              <w:autoSpaceDN w:val="0"/>
              <w:rPr>
                <w:rFonts w:ascii="Arial" w:hAnsi="Arial" w:cs="Arial"/>
                <w:bCs/>
                <w:sz w:val="18"/>
                <w:szCs w:val="18"/>
              </w:rPr>
            </w:pPr>
          </w:p>
        </w:tc>
        <w:tc>
          <w:tcPr>
            <w:tcW w:w="1134" w:type="dxa"/>
          </w:tcPr>
          <w:p w:rsidR="00122558" w:rsidRPr="00DD0A78" w:rsidRDefault="00122558" w:rsidP="00122558">
            <w:pPr>
              <w:autoSpaceDE w:val="0"/>
              <w:autoSpaceDN w:val="0"/>
              <w:rPr>
                <w:rFonts w:ascii="Arial" w:hAnsi="Arial" w:cs="Arial"/>
                <w:sz w:val="18"/>
                <w:szCs w:val="18"/>
              </w:rPr>
            </w:pPr>
          </w:p>
        </w:tc>
        <w:tc>
          <w:tcPr>
            <w:tcW w:w="1134" w:type="dxa"/>
          </w:tcPr>
          <w:p w:rsidR="00122558" w:rsidRPr="00DD0A78" w:rsidRDefault="00122558" w:rsidP="00122558">
            <w:pPr>
              <w:autoSpaceDE w:val="0"/>
              <w:autoSpaceDN w:val="0"/>
              <w:rPr>
                <w:rFonts w:ascii="Arial" w:hAnsi="Arial" w:cs="Arial"/>
                <w:sz w:val="18"/>
                <w:szCs w:val="18"/>
              </w:rPr>
            </w:pPr>
          </w:p>
        </w:tc>
      </w:tr>
      <w:tr w:rsidR="00122558" w:rsidRPr="00A75FC9" w:rsidTr="000808AC">
        <w:tc>
          <w:tcPr>
            <w:tcW w:w="817" w:type="dxa"/>
          </w:tcPr>
          <w:p w:rsidR="00122558" w:rsidRDefault="00122558" w:rsidP="00122558">
            <w:pPr>
              <w:autoSpaceDE w:val="0"/>
              <w:autoSpaceDN w:val="0"/>
              <w:jc w:val="center"/>
              <w:rPr>
                <w:rFonts w:ascii="Arial" w:hAnsi="Arial" w:cs="Arial"/>
                <w:b/>
                <w:bCs/>
                <w:sz w:val="18"/>
                <w:szCs w:val="18"/>
              </w:rPr>
            </w:pPr>
            <w:r>
              <w:rPr>
                <w:rFonts w:ascii="Arial" w:hAnsi="Arial" w:cs="Arial"/>
                <w:b/>
                <w:bCs/>
                <w:sz w:val="18"/>
                <w:szCs w:val="18"/>
              </w:rPr>
              <w:t>1.15</w:t>
            </w:r>
          </w:p>
          <w:p w:rsidR="00122558" w:rsidRDefault="00122558" w:rsidP="00122558">
            <w:pPr>
              <w:autoSpaceDE w:val="0"/>
              <w:autoSpaceDN w:val="0"/>
              <w:jc w:val="center"/>
              <w:rPr>
                <w:rFonts w:ascii="Arial" w:hAnsi="Arial" w:cs="Arial"/>
                <w:b/>
                <w:bCs/>
                <w:sz w:val="18"/>
                <w:szCs w:val="18"/>
              </w:rPr>
            </w:pPr>
          </w:p>
          <w:p w:rsidR="00122558" w:rsidRDefault="00122558" w:rsidP="00122558">
            <w:pPr>
              <w:autoSpaceDE w:val="0"/>
              <w:autoSpaceDN w:val="0"/>
              <w:jc w:val="center"/>
              <w:rPr>
                <w:rFonts w:ascii="Arial" w:hAnsi="Arial" w:cs="Arial"/>
                <w:b/>
                <w:bCs/>
                <w:sz w:val="18"/>
                <w:szCs w:val="18"/>
              </w:rPr>
            </w:pPr>
          </w:p>
          <w:p w:rsidR="00122558" w:rsidRDefault="00122558" w:rsidP="00122558">
            <w:pPr>
              <w:autoSpaceDE w:val="0"/>
              <w:autoSpaceDN w:val="0"/>
              <w:jc w:val="center"/>
              <w:rPr>
                <w:rFonts w:ascii="Arial" w:hAnsi="Arial" w:cs="Arial"/>
                <w:b/>
                <w:bCs/>
                <w:sz w:val="18"/>
                <w:szCs w:val="18"/>
              </w:rPr>
            </w:pPr>
          </w:p>
          <w:p w:rsidR="00122558" w:rsidRDefault="00122558" w:rsidP="00122558">
            <w:pPr>
              <w:autoSpaceDE w:val="0"/>
              <w:autoSpaceDN w:val="0"/>
              <w:jc w:val="center"/>
              <w:rPr>
                <w:rFonts w:ascii="Arial" w:hAnsi="Arial" w:cs="Arial"/>
                <w:b/>
                <w:bCs/>
                <w:sz w:val="18"/>
                <w:szCs w:val="18"/>
              </w:rPr>
            </w:pPr>
          </w:p>
          <w:p w:rsidR="00122558" w:rsidRDefault="00122558" w:rsidP="00122558">
            <w:pPr>
              <w:autoSpaceDE w:val="0"/>
              <w:autoSpaceDN w:val="0"/>
              <w:jc w:val="center"/>
              <w:rPr>
                <w:rFonts w:ascii="Arial" w:hAnsi="Arial" w:cs="Arial"/>
                <w:b/>
                <w:bCs/>
                <w:sz w:val="18"/>
                <w:szCs w:val="18"/>
              </w:rPr>
            </w:pPr>
          </w:p>
        </w:tc>
        <w:tc>
          <w:tcPr>
            <w:tcW w:w="1276" w:type="dxa"/>
          </w:tcPr>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jc w:val="center"/>
              <w:rPr>
                <w:rFonts w:ascii="Arial" w:hAnsi="Arial" w:cs="Arial"/>
                <w:sz w:val="18"/>
                <w:szCs w:val="18"/>
              </w:rPr>
            </w:pPr>
            <w:r>
              <w:rPr>
                <w:rFonts w:ascii="Arial" w:hAnsi="Arial" w:cs="Arial"/>
                <w:sz w:val="18"/>
                <w:szCs w:val="18"/>
              </w:rPr>
              <w:t>m²</w:t>
            </w:r>
          </w:p>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rPr>
                <w:rFonts w:ascii="Arial" w:hAnsi="Arial" w:cs="Arial"/>
                <w:sz w:val="18"/>
                <w:szCs w:val="18"/>
              </w:rPr>
            </w:pPr>
          </w:p>
        </w:tc>
        <w:tc>
          <w:tcPr>
            <w:tcW w:w="4819" w:type="dxa"/>
          </w:tcPr>
          <w:p w:rsidR="00122558" w:rsidRPr="00910DAB" w:rsidRDefault="00122558" w:rsidP="00122558">
            <w:pPr>
              <w:autoSpaceDE w:val="0"/>
              <w:autoSpaceDN w:val="0"/>
              <w:rPr>
                <w:rFonts w:ascii="Arial" w:hAnsi="Arial" w:cs="Arial"/>
                <w:sz w:val="18"/>
                <w:szCs w:val="18"/>
              </w:rPr>
            </w:pPr>
            <w:r w:rsidRPr="00910DAB">
              <w:rPr>
                <w:rFonts w:ascii="Arial" w:hAnsi="Arial" w:cs="Arial"/>
                <w:b/>
                <w:sz w:val="18"/>
                <w:szCs w:val="18"/>
              </w:rPr>
              <w:t xml:space="preserve">Grundierung der </w:t>
            </w:r>
            <w:r w:rsidR="0032179D">
              <w:rPr>
                <w:rFonts w:ascii="Arial" w:hAnsi="Arial" w:cs="Arial"/>
                <w:b/>
                <w:sz w:val="18"/>
                <w:szCs w:val="18"/>
              </w:rPr>
              <w:t>Bodenfläche</w:t>
            </w:r>
          </w:p>
          <w:p w:rsidR="00122558" w:rsidRPr="00910DAB" w:rsidRDefault="00122558" w:rsidP="00122558">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w:t>
            </w:r>
            <w:proofErr w:type="spellStart"/>
            <w:r w:rsidRPr="00910DAB">
              <w:rPr>
                <w:rFonts w:ascii="Arial" w:hAnsi="Arial" w:cs="Arial"/>
                <w:sz w:val="18"/>
                <w:szCs w:val="18"/>
              </w:rPr>
              <w:t>Aquarol</w:t>
            </w:r>
            <w:proofErr w:type="spellEnd"/>
            <w:r w:rsidRPr="00910DAB">
              <w:rPr>
                <w:rFonts w:ascii="Arial" w:hAnsi="Arial" w:cs="Arial"/>
                <w:sz w:val="18"/>
                <w:szCs w:val="18"/>
              </w:rPr>
              <w:t xml:space="preserve"> </w:t>
            </w:r>
            <w:r w:rsidR="00A75FC9">
              <w:rPr>
                <w:rFonts w:ascii="Arial" w:hAnsi="Arial" w:cs="Arial"/>
                <w:sz w:val="18"/>
                <w:szCs w:val="18"/>
              </w:rPr>
              <w:t>Winter 16</w:t>
            </w:r>
            <w:r w:rsidRPr="00910DAB">
              <w:rPr>
                <w:rFonts w:ascii="Arial" w:hAnsi="Arial" w:cs="Arial"/>
                <w:sz w:val="18"/>
                <w:szCs w:val="18"/>
              </w:rPr>
              <w:t>D im Streich-, Roll- oder Spritzverfahren</w:t>
            </w:r>
          </w:p>
          <w:p w:rsidR="00122558" w:rsidRPr="00910DAB" w:rsidRDefault="00122558" w:rsidP="00122558">
            <w:pPr>
              <w:widowControl w:val="0"/>
              <w:tabs>
                <w:tab w:val="left" w:pos="4195"/>
              </w:tabs>
              <w:autoSpaceDE w:val="0"/>
              <w:autoSpaceDN w:val="0"/>
              <w:contextualSpacing/>
              <w:rPr>
                <w:rFonts w:ascii="Arial" w:hAnsi="Arial" w:cs="Arial"/>
                <w:sz w:val="18"/>
                <w:szCs w:val="18"/>
              </w:rPr>
            </w:pPr>
          </w:p>
          <w:p w:rsidR="00122558" w:rsidRPr="00910DAB" w:rsidRDefault="00122558" w:rsidP="00122558">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122558" w:rsidRPr="00A75FC9" w:rsidRDefault="00122558" w:rsidP="00122558">
            <w:pPr>
              <w:autoSpaceDE w:val="0"/>
              <w:autoSpaceDN w:val="0"/>
              <w:rPr>
                <w:rFonts w:ascii="Arial" w:hAnsi="Arial" w:cs="Arial"/>
                <w:sz w:val="18"/>
                <w:szCs w:val="18"/>
                <w:lang w:val="en-US"/>
              </w:rPr>
            </w:pPr>
            <w:r w:rsidRPr="00A75FC9">
              <w:rPr>
                <w:rFonts w:ascii="Arial" w:hAnsi="Arial" w:cs="Arial"/>
                <w:sz w:val="18"/>
                <w:szCs w:val="18"/>
                <w:lang w:val="en-US"/>
              </w:rPr>
              <w:t>IMBERAL</w:t>
            </w:r>
            <w:r w:rsidRPr="00A75FC9">
              <w:rPr>
                <w:rFonts w:ascii="Arial" w:hAnsi="Arial" w:cs="Arial"/>
                <w:bCs/>
                <w:sz w:val="18"/>
                <w:szCs w:val="18"/>
                <w:vertAlign w:val="superscript"/>
                <w:lang w:val="en-US"/>
              </w:rPr>
              <w:t>®</w:t>
            </w:r>
            <w:r w:rsidRPr="00A75FC9">
              <w:rPr>
                <w:rFonts w:ascii="Arial" w:hAnsi="Arial" w:cs="Arial"/>
                <w:bCs/>
                <w:sz w:val="18"/>
                <w:szCs w:val="18"/>
                <w:lang w:val="en-US"/>
              </w:rPr>
              <w:t xml:space="preserve"> </w:t>
            </w:r>
            <w:r w:rsidRPr="00A75FC9">
              <w:rPr>
                <w:rFonts w:ascii="Arial" w:hAnsi="Arial" w:cs="Arial"/>
                <w:sz w:val="18"/>
                <w:szCs w:val="18"/>
                <w:lang w:val="en-US"/>
              </w:rPr>
              <w:t xml:space="preserve"> </w:t>
            </w:r>
            <w:proofErr w:type="spellStart"/>
            <w:r w:rsidRPr="00A75FC9">
              <w:rPr>
                <w:rFonts w:ascii="Arial" w:hAnsi="Arial" w:cs="Arial"/>
                <w:sz w:val="18"/>
                <w:szCs w:val="18"/>
                <w:lang w:val="en-US"/>
              </w:rPr>
              <w:t>Aquarol</w:t>
            </w:r>
            <w:proofErr w:type="spellEnd"/>
            <w:r w:rsidRPr="00A75FC9">
              <w:rPr>
                <w:rFonts w:ascii="Arial" w:hAnsi="Arial" w:cs="Arial"/>
                <w:sz w:val="18"/>
                <w:szCs w:val="18"/>
                <w:lang w:val="en-US"/>
              </w:rPr>
              <w:t xml:space="preserve"> </w:t>
            </w:r>
            <w:r w:rsidR="00A75FC9" w:rsidRPr="00A75FC9">
              <w:rPr>
                <w:rFonts w:ascii="Arial" w:hAnsi="Arial" w:cs="Arial"/>
                <w:sz w:val="18"/>
                <w:szCs w:val="18"/>
                <w:lang w:val="en-US"/>
              </w:rPr>
              <w:t>Winter 16</w:t>
            </w:r>
            <w:r w:rsidRPr="00A75FC9">
              <w:rPr>
                <w:rFonts w:ascii="Arial" w:hAnsi="Arial" w:cs="Arial"/>
                <w:sz w:val="18"/>
                <w:szCs w:val="18"/>
                <w:lang w:val="en-US"/>
              </w:rPr>
              <w:t>D:   0,15-0,25 kg/m²</w:t>
            </w:r>
          </w:p>
          <w:p w:rsidR="00122558" w:rsidRPr="00A75FC9" w:rsidRDefault="00122558" w:rsidP="00122558">
            <w:pPr>
              <w:autoSpaceDE w:val="0"/>
              <w:autoSpaceDN w:val="0"/>
              <w:rPr>
                <w:rFonts w:ascii="Arial" w:hAnsi="Arial" w:cs="Arial"/>
                <w:sz w:val="18"/>
                <w:szCs w:val="18"/>
                <w:lang w:val="en-US"/>
              </w:rPr>
            </w:pPr>
          </w:p>
          <w:p w:rsidR="00122558" w:rsidRPr="00A75FC9" w:rsidRDefault="00122558" w:rsidP="00122558">
            <w:pPr>
              <w:autoSpaceDE w:val="0"/>
              <w:autoSpaceDN w:val="0"/>
              <w:rPr>
                <w:rFonts w:ascii="Arial" w:hAnsi="Arial" w:cs="Arial"/>
                <w:sz w:val="18"/>
                <w:szCs w:val="18"/>
                <w:lang w:val="en-US"/>
              </w:rPr>
            </w:pPr>
          </w:p>
          <w:p w:rsidR="00122558" w:rsidRPr="00A75FC9" w:rsidRDefault="00122558" w:rsidP="00122558">
            <w:pPr>
              <w:autoSpaceDE w:val="0"/>
              <w:autoSpaceDN w:val="0"/>
              <w:rPr>
                <w:rFonts w:ascii="Arial" w:hAnsi="Arial" w:cs="Arial"/>
                <w:sz w:val="18"/>
                <w:szCs w:val="18"/>
                <w:lang w:val="en-US"/>
              </w:rPr>
            </w:pPr>
          </w:p>
          <w:p w:rsidR="00122558" w:rsidRPr="00A75FC9" w:rsidRDefault="00122558" w:rsidP="00122558">
            <w:pPr>
              <w:autoSpaceDE w:val="0"/>
              <w:autoSpaceDN w:val="0"/>
              <w:rPr>
                <w:rFonts w:ascii="Arial" w:hAnsi="Arial" w:cs="Arial"/>
                <w:sz w:val="18"/>
                <w:szCs w:val="18"/>
                <w:lang w:val="en-US"/>
              </w:rPr>
            </w:pPr>
          </w:p>
          <w:p w:rsidR="00122558" w:rsidRPr="00A75FC9" w:rsidRDefault="00122558" w:rsidP="00122558">
            <w:pPr>
              <w:autoSpaceDE w:val="0"/>
              <w:autoSpaceDN w:val="0"/>
              <w:rPr>
                <w:rFonts w:ascii="Arial" w:hAnsi="Arial" w:cs="Arial"/>
                <w:sz w:val="18"/>
                <w:szCs w:val="18"/>
                <w:lang w:val="en-US"/>
              </w:rPr>
            </w:pPr>
          </w:p>
          <w:p w:rsidR="00122558" w:rsidRPr="00A75FC9" w:rsidRDefault="00122558" w:rsidP="00122558">
            <w:pPr>
              <w:autoSpaceDE w:val="0"/>
              <w:autoSpaceDN w:val="0"/>
              <w:rPr>
                <w:rFonts w:ascii="Arial" w:hAnsi="Arial" w:cs="Arial"/>
                <w:sz w:val="18"/>
                <w:szCs w:val="18"/>
                <w:lang w:val="en-US"/>
              </w:rPr>
            </w:pPr>
          </w:p>
        </w:tc>
        <w:tc>
          <w:tcPr>
            <w:tcW w:w="1134" w:type="dxa"/>
          </w:tcPr>
          <w:p w:rsidR="00122558" w:rsidRPr="00A75FC9" w:rsidRDefault="00122558" w:rsidP="00122558">
            <w:pPr>
              <w:autoSpaceDE w:val="0"/>
              <w:autoSpaceDN w:val="0"/>
              <w:rPr>
                <w:rFonts w:ascii="Arial" w:hAnsi="Arial" w:cs="Arial"/>
                <w:sz w:val="18"/>
                <w:szCs w:val="18"/>
                <w:lang w:val="en-US"/>
              </w:rPr>
            </w:pPr>
          </w:p>
        </w:tc>
        <w:tc>
          <w:tcPr>
            <w:tcW w:w="1134" w:type="dxa"/>
          </w:tcPr>
          <w:p w:rsidR="00122558" w:rsidRPr="00A75FC9" w:rsidRDefault="00122558" w:rsidP="00122558">
            <w:pPr>
              <w:autoSpaceDE w:val="0"/>
              <w:autoSpaceDN w:val="0"/>
              <w:rPr>
                <w:rFonts w:ascii="Arial" w:hAnsi="Arial" w:cs="Arial"/>
                <w:sz w:val="18"/>
                <w:szCs w:val="18"/>
                <w:lang w:val="en-US"/>
              </w:rPr>
            </w:pPr>
          </w:p>
        </w:tc>
      </w:tr>
      <w:tr w:rsidR="00122558" w:rsidRPr="00182453" w:rsidTr="000808AC">
        <w:tc>
          <w:tcPr>
            <w:tcW w:w="817" w:type="dxa"/>
          </w:tcPr>
          <w:p w:rsidR="00122558" w:rsidRDefault="00122558" w:rsidP="00122558">
            <w:pPr>
              <w:autoSpaceDE w:val="0"/>
              <w:autoSpaceDN w:val="0"/>
              <w:spacing w:before="120" w:after="120"/>
              <w:rPr>
                <w:rFonts w:ascii="Arial" w:hAnsi="Arial" w:cs="Arial"/>
                <w:sz w:val="18"/>
                <w:szCs w:val="18"/>
              </w:rPr>
            </w:pPr>
            <w:r w:rsidRPr="00A75FC9">
              <w:rPr>
                <w:lang w:val="en-US"/>
              </w:rPr>
              <w:lastRenderedPageBreak/>
              <w:br w:type="page"/>
            </w:r>
            <w:r>
              <w:rPr>
                <w:rFonts w:ascii="Arial" w:hAnsi="Arial" w:cs="Arial"/>
                <w:sz w:val="18"/>
                <w:szCs w:val="18"/>
              </w:rPr>
              <w:t>Pos.</w:t>
            </w:r>
          </w:p>
        </w:tc>
        <w:tc>
          <w:tcPr>
            <w:tcW w:w="1276" w:type="dxa"/>
          </w:tcPr>
          <w:p w:rsidR="00122558" w:rsidRDefault="00122558" w:rsidP="00122558">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Pr>
          <w:p w:rsidR="00122558" w:rsidRPr="00910DAB" w:rsidRDefault="00122558" w:rsidP="00122558">
            <w:pPr>
              <w:autoSpaceDE w:val="0"/>
              <w:autoSpaceDN w:val="0"/>
              <w:spacing w:before="120" w:after="120"/>
              <w:rPr>
                <w:rFonts w:ascii="Arial" w:hAnsi="Arial" w:cs="Arial"/>
                <w:sz w:val="18"/>
                <w:szCs w:val="18"/>
              </w:rPr>
            </w:pPr>
            <w:r w:rsidRPr="00910DAB">
              <w:rPr>
                <w:rFonts w:ascii="Arial" w:hAnsi="Arial" w:cs="Arial"/>
                <w:sz w:val="18"/>
                <w:szCs w:val="18"/>
              </w:rPr>
              <w:t>Beschreibung</w:t>
            </w:r>
          </w:p>
        </w:tc>
        <w:tc>
          <w:tcPr>
            <w:tcW w:w="1134" w:type="dxa"/>
          </w:tcPr>
          <w:p w:rsidR="00122558" w:rsidRDefault="00122558" w:rsidP="00122558">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Pr>
          <w:p w:rsidR="00122558" w:rsidRDefault="00122558" w:rsidP="00122558">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71552"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5"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122558" w:rsidRPr="00182453" w:rsidTr="000808AC">
        <w:tc>
          <w:tcPr>
            <w:tcW w:w="817" w:type="dxa"/>
          </w:tcPr>
          <w:p w:rsidR="00122558" w:rsidRPr="00182453" w:rsidRDefault="00122558" w:rsidP="00122558">
            <w:pPr>
              <w:autoSpaceDE w:val="0"/>
              <w:autoSpaceDN w:val="0"/>
              <w:jc w:val="center"/>
              <w:rPr>
                <w:rFonts w:ascii="Arial" w:hAnsi="Arial" w:cs="Arial"/>
                <w:b/>
                <w:bCs/>
                <w:sz w:val="18"/>
                <w:szCs w:val="18"/>
                <w:lang w:val="en-US"/>
              </w:rPr>
            </w:pPr>
            <w:r>
              <w:rPr>
                <w:rFonts w:ascii="Arial" w:hAnsi="Arial" w:cs="Arial"/>
                <w:b/>
                <w:bCs/>
                <w:sz w:val="18"/>
                <w:szCs w:val="18"/>
              </w:rPr>
              <w:t>1.16</w:t>
            </w:r>
          </w:p>
        </w:tc>
        <w:tc>
          <w:tcPr>
            <w:tcW w:w="1276" w:type="dxa"/>
          </w:tcPr>
          <w:p w:rsidR="00122558" w:rsidRDefault="00122558" w:rsidP="00122558">
            <w:pPr>
              <w:autoSpaceDE w:val="0"/>
              <w:autoSpaceDN w:val="0"/>
              <w:ind w:right="1"/>
              <w:jc w:val="center"/>
              <w:rPr>
                <w:rFonts w:ascii="Arial" w:hAnsi="Arial" w:cs="Arial"/>
                <w:sz w:val="18"/>
                <w:szCs w:val="18"/>
              </w:rPr>
            </w:pPr>
          </w:p>
          <w:p w:rsidR="00122558" w:rsidRPr="00182453" w:rsidRDefault="00122558" w:rsidP="00122558">
            <w:pPr>
              <w:autoSpaceDE w:val="0"/>
              <w:autoSpaceDN w:val="0"/>
              <w:ind w:right="1"/>
              <w:jc w:val="center"/>
              <w:rPr>
                <w:rFonts w:ascii="Arial" w:hAnsi="Arial" w:cs="Arial"/>
                <w:b/>
                <w:sz w:val="18"/>
                <w:szCs w:val="18"/>
                <w:lang w:val="en-US"/>
              </w:rPr>
            </w:pPr>
            <w:r>
              <w:rPr>
                <w:rFonts w:ascii="Arial" w:hAnsi="Arial" w:cs="Arial"/>
                <w:sz w:val="18"/>
                <w:szCs w:val="18"/>
              </w:rPr>
              <w:t>m²</w:t>
            </w:r>
          </w:p>
        </w:tc>
        <w:tc>
          <w:tcPr>
            <w:tcW w:w="4819" w:type="dxa"/>
          </w:tcPr>
          <w:p w:rsidR="00122558" w:rsidRPr="00910DAB" w:rsidRDefault="00122558" w:rsidP="00122558">
            <w:pPr>
              <w:autoSpaceDE w:val="0"/>
              <w:autoSpaceDN w:val="0"/>
              <w:rPr>
                <w:rFonts w:ascii="Arial" w:hAnsi="Arial" w:cs="Arial"/>
                <w:b/>
                <w:sz w:val="18"/>
                <w:szCs w:val="18"/>
              </w:rPr>
            </w:pPr>
            <w:r w:rsidRPr="00910DAB">
              <w:rPr>
                <w:rFonts w:ascii="Arial" w:hAnsi="Arial" w:cs="Arial"/>
                <w:b/>
                <w:sz w:val="18"/>
                <w:szCs w:val="18"/>
              </w:rPr>
              <w:t>Ausbrüche und Fehlstellen schließen</w:t>
            </w:r>
          </w:p>
          <w:p w:rsidR="00122558" w:rsidRPr="00910DAB" w:rsidRDefault="00122558" w:rsidP="00122558">
            <w:pPr>
              <w:autoSpaceDE w:val="0"/>
              <w:autoSpaceDN w:val="0"/>
              <w:rPr>
                <w:rFonts w:ascii="Arial" w:hAnsi="Arial" w:cs="Arial"/>
                <w:sz w:val="18"/>
                <w:szCs w:val="18"/>
              </w:rPr>
            </w:pPr>
            <w:r w:rsidRPr="00910DAB">
              <w:rPr>
                <w:rFonts w:ascii="Arial" w:hAnsi="Arial" w:cs="Arial"/>
                <w:sz w:val="18"/>
                <w:szCs w:val="18"/>
              </w:rPr>
              <w:t xml:space="preserve">Löcher und Ausbrüche &gt; 5 mm mit mineralischen  wasserdichten Sperrmörtel schließen. </w:t>
            </w:r>
          </w:p>
          <w:p w:rsidR="00122558" w:rsidRPr="00910DAB" w:rsidRDefault="00122558" w:rsidP="00122558">
            <w:pPr>
              <w:autoSpaceDE w:val="0"/>
              <w:autoSpaceDN w:val="0"/>
              <w:rPr>
                <w:rFonts w:ascii="Arial" w:hAnsi="Arial" w:cs="Arial"/>
                <w:b/>
                <w:sz w:val="18"/>
                <w:szCs w:val="18"/>
              </w:rPr>
            </w:pPr>
          </w:p>
          <w:p w:rsidR="00122558" w:rsidRPr="00910DAB" w:rsidRDefault="00A75FC9" w:rsidP="00122558">
            <w:pPr>
              <w:autoSpaceDE w:val="0"/>
              <w:autoSpaceDN w:val="0"/>
              <w:rPr>
                <w:rFonts w:ascii="Arial" w:hAnsi="Arial" w:cs="Arial"/>
                <w:b/>
                <w:sz w:val="18"/>
                <w:szCs w:val="18"/>
              </w:rPr>
            </w:pPr>
            <w:r w:rsidRPr="00910DAB">
              <w:rPr>
                <w:rFonts w:ascii="Arial" w:hAnsi="Arial" w:cs="Arial"/>
                <w:sz w:val="18"/>
                <w:szCs w:val="18"/>
              </w:rPr>
              <w:t>INTRASIT</w:t>
            </w:r>
            <w:r w:rsidRPr="00910DAB">
              <w:rPr>
                <w:rFonts w:ascii="Arial" w:hAnsi="Arial" w:cs="Arial"/>
                <w:sz w:val="18"/>
                <w:szCs w:val="18"/>
                <w:vertAlign w:val="superscript"/>
              </w:rPr>
              <w:t>®</w:t>
            </w:r>
            <w:r>
              <w:rPr>
                <w:rFonts w:ascii="Arial" w:hAnsi="Arial" w:cs="Arial"/>
                <w:sz w:val="18"/>
                <w:szCs w:val="18"/>
              </w:rPr>
              <w:t xml:space="preserve"> FSM Winter 56Z:   1,70</w:t>
            </w:r>
            <w:r w:rsidR="00122558" w:rsidRPr="00910DAB">
              <w:rPr>
                <w:rFonts w:ascii="Arial" w:hAnsi="Arial" w:cs="Arial"/>
                <w:sz w:val="18"/>
                <w:szCs w:val="18"/>
              </w:rPr>
              <w:t xml:space="preserve"> kg/l Hohlraum</w:t>
            </w:r>
          </w:p>
        </w:tc>
        <w:tc>
          <w:tcPr>
            <w:tcW w:w="1134" w:type="dxa"/>
          </w:tcPr>
          <w:p w:rsidR="00122558" w:rsidRPr="00182453" w:rsidRDefault="00122558" w:rsidP="00122558">
            <w:pPr>
              <w:autoSpaceDE w:val="0"/>
              <w:autoSpaceDN w:val="0"/>
              <w:rPr>
                <w:rFonts w:ascii="Arial" w:hAnsi="Arial" w:cs="Arial"/>
                <w:sz w:val="18"/>
                <w:szCs w:val="18"/>
              </w:rPr>
            </w:pPr>
          </w:p>
        </w:tc>
        <w:tc>
          <w:tcPr>
            <w:tcW w:w="1134" w:type="dxa"/>
          </w:tcPr>
          <w:p w:rsidR="00122558" w:rsidRPr="00182453" w:rsidRDefault="00122558" w:rsidP="00122558">
            <w:pPr>
              <w:autoSpaceDE w:val="0"/>
              <w:autoSpaceDN w:val="0"/>
              <w:rPr>
                <w:rFonts w:ascii="Arial" w:hAnsi="Arial" w:cs="Arial"/>
                <w:sz w:val="18"/>
                <w:szCs w:val="18"/>
              </w:rPr>
            </w:pPr>
          </w:p>
        </w:tc>
      </w:tr>
      <w:tr w:rsidR="00122558" w:rsidRPr="00182453" w:rsidTr="000808AC">
        <w:tc>
          <w:tcPr>
            <w:tcW w:w="817" w:type="dxa"/>
          </w:tcPr>
          <w:p w:rsidR="00122558" w:rsidRPr="00182453" w:rsidRDefault="00122558" w:rsidP="00122558">
            <w:pPr>
              <w:autoSpaceDE w:val="0"/>
              <w:autoSpaceDN w:val="0"/>
              <w:jc w:val="center"/>
              <w:rPr>
                <w:rFonts w:ascii="Arial" w:hAnsi="Arial" w:cs="Arial"/>
                <w:b/>
                <w:bCs/>
                <w:sz w:val="18"/>
                <w:szCs w:val="18"/>
              </w:rPr>
            </w:pPr>
            <w:r>
              <w:rPr>
                <w:rFonts w:ascii="Arial" w:hAnsi="Arial" w:cs="Arial"/>
                <w:b/>
                <w:bCs/>
                <w:sz w:val="18"/>
                <w:szCs w:val="18"/>
              </w:rPr>
              <w:t>1.17</w:t>
            </w:r>
          </w:p>
        </w:tc>
        <w:tc>
          <w:tcPr>
            <w:tcW w:w="1276" w:type="dxa"/>
          </w:tcPr>
          <w:p w:rsidR="00122558" w:rsidRDefault="00122558" w:rsidP="00122558">
            <w:pPr>
              <w:autoSpaceDE w:val="0"/>
              <w:autoSpaceDN w:val="0"/>
              <w:ind w:right="1"/>
              <w:jc w:val="center"/>
              <w:rPr>
                <w:rFonts w:ascii="Arial" w:hAnsi="Arial" w:cs="Arial"/>
                <w:sz w:val="18"/>
                <w:szCs w:val="18"/>
              </w:rPr>
            </w:pPr>
          </w:p>
          <w:p w:rsidR="00122558" w:rsidRPr="00182453" w:rsidRDefault="00122558" w:rsidP="00122558">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122558" w:rsidRPr="00122558" w:rsidRDefault="00122558" w:rsidP="00122558">
            <w:pPr>
              <w:autoSpaceDE w:val="0"/>
              <w:autoSpaceDN w:val="0"/>
              <w:rPr>
                <w:rFonts w:ascii="Arial" w:hAnsi="Arial" w:cs="Arial"/>
                <w:sz w:val="18"/>
                <w:szCs w:val="18"/>
              </w:rPr>
            </w:pPr>
            <w:r w:rsidRPr="00122558">
              <w:rPr>
                <w:rFonts w:ascii="Arial" w:hAnsi="Arial" w:cs="Arial"/>
                <w:b/>
                <w:sz w:val="18"/>
                <w:szCs w:val="18"/>
              </w:rPr>
              <w:t>Einbinden von Durchdringungen</w:t>
            </w:r>
          </w:p>
          <w:p w:rsidR="00122558" w:rsidRPr="00122558" w:rsidRDefault="00122558" w:rsidP="00122558">
            <w:pPr>
              <w:autoSpaceDE w:val="0"/>
              <w:autoSpaceDN w:val="0"/>
              <w:rPr>
                <w:rFonts w:ascii="Arial" w:hAnsi="Arial" w:cs="Arial"/>
                <w:color w:val="000000"/>
                <w:sz w:val="18"/>
                <w:szCs w:val="18"/>
              </w:rPr>
            </w:pPr>
            <w:r w:rsidRPr="00122558">
              <w:rPr>
                <w:rFonts w:ascii="Arial" w:hAnsi="Arial" w:cs="Arial"/>
                <w:color w:val="000000"/>
                <w:sz w:val="18"/>
                <w:szCs w:val="18"/>
              </w:rPr>
              <w:t xml:space="preserve">Bei W1-E kann die PMBC mit einer Dichtungskehle an die Leitung bzw. das Futterrohr </w:t>
            </w:r>
            <w:proofErr w:type="spellStart"/>
            <w:r w:rsidRPr="00122558">
              <w:rPr>
                <w:rFonts w:ascii="Arial" w:hAnsi="Arial" w:cs="Arial"/>
                <w:color w:val="000000"/>
                <w:sz w:val="18"/>
                <w:szCs w:val="18"/>
              </w:rPr>
              <w:t>angearbeitet</w:t>
            </w:r>
            <w:proofErr w:type="spellEnd"/>
            <w:r w:rsidRPr="00122558">
              <w:rPr>
                <w:rFonts w:ascii="Arial" w:hAnsi="Arial" w:cs="Arial"/>
                <w:color w:val="000000"/>
                <w:sz w:val="18"/>
                <w:szCs w:val="18"/>
              </w:rPr>
              <w:t xml:space="preserve"> werden. Im </w:t>
            </w:r>
            <w:proofErr w:type="spellStart"/>
            <w:r w:rsidRPr="00122558">
              <w:rPr>
                <w:rFonts w:ascii="Arial" w:hAnsi="Arial" w:cs="Arial"/>
                <w:color w:val="000000"/>
                <w:sz w:val="18"/>
                <w:szCs w:val="18"/>
              </w:rPr>
              <w:t>Hohlkehlenbereich</w:t>
            </w:r>
            <w:proofErr w:type="spellEnd"/>
            <w:r w:rsidRPr="00122558">
              <w:rPr>
                <w:rFonts w:ascii="Arial" w:hAnsi="Arial" w:cs="Arial"/>
                <w:color w:val="000000"/>
                <w:sz w:val="18"/>
                <w:szCs w:val="18"/>
              </w:rPr>
              <w:t xml:space="preserve"> darf die maximale Schichtdicke nicht überschritten werden. Um</w:t>
            </w:r>
            <w:r>
              <w:rPr>
                <w:rFonts w:ascii="Arial" w:hAnsi="Arial" w:cs="Arial"/>
                <w:color w:val="000000"/>
                <w:sz w:val="18"/>
                <w:szCs w:val="18"/>
              </w:rPr>
              <w:t xml:space="preserve"> </w:t>
            </w:r>
            <w:r w:rsidRPr="00122558">
              <w:rPr>
                <w:rFonts w:ascii="Arial" w:hAnsi="Arial" w:cs="Arial"/>
                <w:color w:val="000000"/>
                <w:sz w:val="18"/>
                <w:szCs w:val="18"/>
              </w:rPr>
              <w:t xml:space="preserve">eine ausreichende Haftung zu erzielen, muss die Oberfläche der Leitung bzw. des Futterrohrs geeignet und </w:t>
            </w:r>
            <w:proofErr w:type="spellStart"/>
            <w:r w:rsidRPr="00122558">
              <w:rPr>
                <w:rFonts w:ascii="Arial" w:hAnsi="Arial" w:cs="Arial"/>
                <w:color w:val="000000"/>
                <w:sz w:val="18"/>
                <w:szCs w:val="18"/>
              </w:rPr>
              <w:t>bitumenverträglich</w:t>
            </w:r>
            <w:proofErr w:type="spellEnd"/>
            <w:r w:rsidRPr="00122558">
              <w:rPr>
                <w:rFonts w:ascii="Arial" w:hAnsi="Arial" w:cs="Arial"/>
                <w:color w:val="000000"/>
                <w:sz w:val="18"/>
                <w:szCs w:val="18"/>
              </w:rPr>
              <w:t xml:space="preserve"> sein. Um Schäden an den Leitungen zu verhindern, sind diese Maßnahmen vorab mit dem Leitungsbetreiber abzustimmen. Diese Ausführungsvariante ist nur zulässig, wenn an der Leitung über die gesamte Betriebsdauer keine axialen bzw. radialen Bewegungen der Anschlusskonstruktion zu erwarten</w:t>
            </w:r>
            <w:r w:rsidRPr="00122558">
              <w:rPr>
                <w:rFonts w:ascii="Arial" w:hAnsi="Arial" w:cs="Arial"/>
                <w:color w:val="000000"/>
                <w:sz w:val="18"/>
                <w:szCs w:val="18"/>
              </w:rPr>
              <w:br/>
              <w:t>sind.</w:t>
            </w:r>
          </w:p>
          <w:p w:rsidR="00122558" w:rsidRPr="00122558" w:rsidRDefault="00122558" w:rsidP="00122558">
            <w:pPr>
              <w:autoSpaceDE w:val="0"/>
              <w:autoSpaceDN w:val="0"/>
              <w:rPr>
                <w:rFonts w:ascii="Arial" w:hAnsi="Arial" w:cs="Arial"/>
                <w:color w:val="000000"/>
                <w:sz w:val="18"/>
                <w:szCs w:val="18"/>
              </w:rPr>
            </w:pPr>
          </w:p>
          <w:p w:rsidR="00122558" w:rsidRPr="00910DAB" w:rsidRDefault="00122558" w:rsidP="00122558">
            <w:pPr>
              <w:autoSpaceDE w:val="0"/>
              <w:autoSpaceDN w:val="0"/>
              <w:rPr>
                <w:rFonts w:ascii="Arial" w:hAnsi="Arial" w:cs="Arial"/>
                <w:sz w:val="18"/>
                <w:szCs w:val="18"/>
              </w:rPr>
            </w:pPr>
            <w:r w:rsidRPr="00122558">
              <w:rPr>
                <w:rFonts w:ascii="Arial" w:hAnsi="Arial" w:cs="Arial"/>
                <w:color w:val="000000"/>
                <w:sz w:val="18"/>
                <w:szCs w:val="18"/>
              </w:rPr>
              <w:t>Alternativ kann die PMBC bei W1-E an Durchdringungen mit einem Klebeflansch mit einer Flanschbreite von mindestens 50 mm angeschlossen werden. Um eine ausreichende Haftung zu erzielen, muss die Oberfläche des</w:t>
            </w:r>
            <w:r>
              <w:rPr>
                <w:rFonts w:ascii="Arial" w:hAnsi="Arial" w:cs="Arial"/>
                <w:color w:val="000000"/>
                <w:sz w:val="18"/>
                <w:szCs w:val="18"/>
              </w:rPr>
              <w:t xml:space="preserve"> </w:t>
            </w:r>
            <w:r w:rsidRPr="00122558">
              <w:rPr>
                <w:rFonts w:ascii="Arial" w:hAnsi="Arial" w:cs="Arial"/>
                <w:color w:val="000000"/>
                <w:sz w:val="18"/>
                <w:szCs w:val="18"/>
              </w:rPr>
              <w:t>Klebeflansches geeignet sein. In die PMBC ist eine Verstärkungseinlage mindestens in der Breite des Klebeflansches mittig einzuarbeiten.</w:t>
            </w:r>
          </w:p>
        </w:tc>
        <w:tc>
          <w:tcPr>
            <w:tcW w:w="1134" w:type="dxa"/>
          </w:tcPr>
          <w:p w:rsidR="00122558" w:rsidRPr="00182453" w:rsidRDefault="00122558" w:rsidP="00122558">
            <w:pPr>
              <w:autoSpaceDE w:val="0"/>
              <w:autoSpaceDN w:val="0"/>
              <w:rPr>
                <w:rFonts w:ascii="Arial" w:hAnsi="Arial" w:cs="Arial"/>
                <w:sz w:val="18"/>
                <w:szCs w:val="18"/>
              </w:rPr>
            </w:pPr>
          </w:p>
        </w:tc>
        <w:tc>
          <w:tcPr>
            <w:tcW w:w="1134" w:type="dxa"/>
          </w:tcPr>
          <w:p w:rsidR="00122558" w:rsidRPr="00182453" w:rsidRDefault="00122558" w:rsidP="00122558">
            <w:pPr>
              <w:autoSpaceDE w:val="0"/>
              <w:autoSpaceDN w:val="0"/>
              <w:rPr>
                <w:rFonts w:ascii="Arial" w:hAnsi="Arial" w:cs="Arial"/>
                <w:sz w:val="18"/>
                <w:szCs w:val="18"/>
              </w:rPr>
            </w:pPr>
          </w:p>
        </w:tc>
      </w:tr>
      <w:tr w:rsidR="00122558" w:rsidRPr="00182453" w:rsidTr="000808AC">
        <w:tc>
          <w:tcPr>
            <w:tcW w:w="817" w:type="dxa"/>
          </w:tcPr>
          <w:p w:rsidR="00122558" w:rsidRPr="00182453" w:rsidRDefault="00122558" w:rsidP="00122558">
            <w:pPr>
              <w:autoSpaceDE w:val="0"/>
              <w:autoSpaceDN w:val="0"/>
              <w:jc w:val="center"/>
              <w:rPr>
                <w:rFonts w:ascii="Arial" w:hAnsi="Arial" w:cs="Arial"/>
                <w:b/>
                <w:bCs/>
                <w:sz w:val="18"/>
                <w:szCs w:val="18"/>
              </w:rPr>
            </w:pPr>
            <w:r>
              <w:rPr>
                <w:rFonts w:ascii="Arial" w:hAnsi="Arial" w:cs="Arial"/>
                <w:b/>
                <w:bCs/>
                <w:sz w:val="18"/>
                <w:szCs w:val="18"/>
              </w:rPr>
              <w:t>1.18</w:t>
            </w:r>
          </w:p>
        </w:tc>
        <w:tc>
          <w:tcPr>
            <w:tcW w:w="1276" w:type="dxa"/>
          </w:tcPr>
          <w:p w:rsidR="00122558" w:rsidRDefault="00122558" w:rsidP="00122558">
            <w:pPr>
              <w:autoSpaceDE w:val="0"/>
              <w:autoSpaceDN w:val="0"/>
              <w:ind w:right="1"/>
              <w:jc w:val="center"/>
              <w:rPr>
                <w:rFonts w:ascii="Arial" w:hAnsi="Arial" w:cs="Arial"/>
                <w:sz w:val="18"/>
                <w:szCs w:val="18"/>
              </w:rPr>
            </w:pPr>
          </w:p>
          <w:p w:rsidR="00122558" w:rsidRPr="00182453" w:rsidRDefault="00122558" w:rsidP="00122558">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122558" w:rsidRPr="00910DAB" w:rsidRDefault="00122558" w:rsidP="00122558">
            <w:pPr>
              <w:autoSpaceDE w:val="0"/>
              <w:autoSpaceDN w:val="0"/>
              <w:rPr>
                <w:rFonts w:ascii="Arial" w:hAnsi="Arial" w:cs="Arial"/>
                <w:b/>
                <w:sz w:val="18"/>
                <w:szCs w:val="18"/>
              </w:rPr>
            </w:pPr>
            <w:r w:rsidRPr="00910DAB">
              <w:rPr>
                <w:rFonts w:ascii="Arial" w:hAnsi="Arial" w:cs="Arial"/>
                <w:b/>
                <w:sz w:val="18"/>
                <w:szCs w:val="18"/>
              </w:rPr>
              <w:t>Kratz- und Füllspachtelung Bodenfläche</w:t>
            </w:r>
          </w:p>
          <w:p w:rsidR="00122558" w:rsidRPr="00910DAB" w:rsidRDefault="00122558" w:rsidP="00122558">
            <w:pPr>
              <w:autoSpaceDE w:val="0"/>
              <w:autoSpaceDN w:val="0"/>
              <w:rPr>
                <w:rFonts w:ascii="Arial" w:hAnsi="Arial" w:cs="Arial"/>
                <w:sz w:val="18"/>
                <w:szCs w:val="18"/>
              </w:rPr>
            </w:pPr>
            <w:r w:rsidRPr="00910DAB">
              <w:rPr>
                <w:rFonts w:ascii="Arial" w:hAnsi="Arial" w:cs="Arial"/>
                <w:sz w:val="18"/>
                <w:szCs w:val="18"/>
              </w:rPr>
              <w:t>Dünnschichtiger Auftrag zum Verschließen von Poren (Beton) bzw. Egalisierung profilierter Untergründe. Die Vertiefungen müssen &lt; 5 mm sein</w:t>
            </w:r>
          </w:p>
          <w:p w:rsidR="00122558" w:rsidRPr="00910DAB" w:rsidRDefault="00122558" w:rsidP="00122558">
            <w:pPr>
              <w:autoSpaceDE w:val="0"/>
              <w:autoSpaceDN w:val="0"/>
              <w:rPr>
                <w:rFonts w:ascii="Arial" w:hAnsi="Arial" w:cs="Arial"/>
                <w:b/>
                <w:sz w:val="18"/>
                <w:szCs w:val="18"/>
              </w:rPr>
            </w:pPr>
          </w:p>
          <w:p w:rsidR="00122558" w:rsidRPr="00910DAB" w:rsidRDefault="00122558" w:rsidP="00122558">
            <w:pPr>
              <w:autoSpaceDE w:val="0"/>
              <w:autoSpaceDN w:val="0"/>
              <w:rPr>
                <w:rFonts w:ascii="Arial" w:hAnsi="Arial" w:cs="Arial"/>
                <w:b/>
                <w:sz w:val="18"/>
                <w:szCs w:val="18"/>
              </w:rPr>
            </w:pPr>
            <w:r w:rsidRPr="00910DAB">
              <w:rPr>
                <w:rFonts w:ascii="Arial" w:hAnsi="Arial" w:cs="Arial"/>
                <w:b/>
                <w:sz w:val="18"/>
                <w:szCs w:val="18"/>
              </w:rPr>
              <w:t>Verbrauch:</w:t>
            </w:r>
          </w:p>
          <w:p w:rsidR="00122558" w:rsidRPr="00910DAB" w:rsidRDefault="0016349C" w:rsidP="00122558">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Pr>
                <w:rFonts w:ascii="Arial" w:hAnsi="Arial" w:cs="Arial"/>
                <w:bCs/>
                <w:sz w:val="18"/>
                <w:szCs w:val="18"/>
                <w:vertAlign w:val="superscript"/>
              </w:rPr>
              <w:t xml:space="preserve"> </w:t>
            </w:r>
            <w:r>
              <w:rPr>
                <w:rFonts w:ascii="Arial" w:hAnsi="Arial" w:cs="Arial"/>
                <w:sz w:val="18"/>
                <w:szCs w:val="18"/>
              </w:rPr>
              <w:t>2K Winter 26B:   1 kg</w:t>
            </w:r>
            <w:r w:rsidR="00122558" w:rsidRPr="00910DAB">
              <w:rPr>
                <w:rFonts w:ascii="Arial" w:hAnsi="Arial" w:cs="Arial"/>
                <w:sz w:val="18"/>
                <w:szCs w:val="18"/>
              </w:rPr>
              <w:t>/m² bei Betonflächen</w:t>
            </w:r>
          </w:p>
        </w:tc>
        <w:tc>
          <w:tcPr>
            <w:tcW w:w="1134" w:type="dxa"/>
          </w:tcPr>
          <w:p w:rsidR="00122558" w:rsidRPr="00182453" w:rsidRDefault="00122558" w:rsidP="00122558">
            <w:pPr>
              <w:autoSpaceDE w:val="0"/>
              <w:autoSpaceDN w:val="0"/>
              <w:rPr>
                <w:rFonts w:ascii="Arial" w:hAnsi="Arial" w:cs="Arial"/>
                <w:sz w:val="18"/>
                <w:szCs w:val="18"/>
              </w:rPr>
            </w:pPr>
          </w:p>
        </w:tc>
        <w:tc>
          <w:tcPr>
            <w:tcW w:w="1134" w:type="dxa"/>
          </w:tcPr>
          <w:p w:rsidR="00122558" w:rsidRPr="00182453" w:rsidRDefault="00122558" w:rsidP="00122558">
            <w:pPr>
              <w:autoSpaceDE w:val="0"/>
              <w:autoSpaceDN w:val="0"/>
              <w:rPr>
                <w:rFonts w:ascii="Arial" w:hAnsi="Arial" w:cs="Arial"/>
                <w:sz w:val="18"/>
                <w:szCs w:val="18"/>
              </w:rPr>
            </w:pPr>
          </w:p>
        </w:tc>
      </w:tr>
      <w:tr w:rsidR="00122558" w:rsidRPr="00182453" w:rsidTr="000808AC">
        <w:tc>
          <w:tcPr>
            <w:tcW w:w="817" w:type="dxa"/>
          </w:tcPr>
          <w:p w:rsidR="00122558" w:rsidRPr="00182453" w:rsidRDefault="00122558" w:rsidP="00122558">
            <w:pPr>
              <w:autoSpaceDE w:val="0"/>
              <w:autoSpaceDN w:val="0"/>
              <w:jc w:val="center"/>
              <w:rPr>
                <w:rFonts w:ascii="Arial" w:hAnsi="Arial" w:cs="Arial"/>
                <w:b/>
                <w:bCs/>
                <w:sz w:val="18"/>
                <w:szCs w:val="18"/>
              </w:rPr>
            </w:pPr>
            <w:r>
              <w:rPr>
                <w:rFonts w:ascii="Arial" w:hAnsi="Arial" w:cs="Arial"/>
                <w:b/>
                <w:bCs/>
                <w:sz w:val="18"/>
                <w:szCs w:val="18"/>
              </w:rPr>
              <w:t>1.19</w:t>
            </w:r>
          </w:p>
        </w:tc>
        <w:tc>
          <w:tcPr>
            <w:tcW w:w="1276" w:type="dxa"/>
          </w:tcPr>
          <w:p w:rsidR="00122558" w:rsidRDefault="00122558" w:rsidP="00122558">
            <w:pPr>
              <w:autoSpaceDE w:val="0"/>
              <w:autoSpaceDN w:val="0"/>
              <w:ind w:right="1"/>
              <w:jc w:val="center"/>
              <w:rPr>
                <w:rFonts w:ascii="Arial" w:hAnsi="Arial" w:cs="Arial"/>
                <w:sz w:val="18"/>
                <w:szCs w:val="18"/>
              </w:rPr>
            </w:pPr>
          </w:p>
          <w:p w:rsidR="00122558" w:rsidRPr="00182453" w:rsidRDefault="00122558" w:rsidP="00122558">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122558" w:rsidRPr="00910DAB" w:rsidRDefault="00122558" w:rsidP="00122558">
            <w:pPr>
              <w:autoSpaceDE w:val="0"/>
              <w:autoSpaceDN w:val="0"/>
              <w:rPr>
                <w:rFonts w:ascii="Arial" w:hAnsi="Arial" w:cs="Arial"/>
                <w:b/>
                <w:bCs/>
                <w:sz w:val="18"/>
                <w:szCs w:val="18"/>
              </w:rPr>
            </w:pPr>
            <w:r w:rsidRPr="00910DAB">
              <w:rPr>
                <w:rFonts w:ascii="Arial" w:hAnsi="Arial" w:cs="Arial"/>
                <w:b/>
                <w:bCs/>
                <w:sz w:val="18"/>
                <w:szCs w:val="18"/>
              </w:rPr>
              <w:t xml:space="preserve">Abdichtung der </w:t>
            </w:r>
            <w:r>
              <w:rPr>
                <w:rFonts w:ascii="Arial" w:hAnsi="Arial" w:cs="Arial"/>
                <w:b/>
                <w:bCs/>
                <w:sz w:val="18"/>
                <w:szCs w:val="18"/>
              </w:rPr>
              <w:t>Bodenfläche</w:t>
            </w:r>
          </w:p>
          <w:p w:rsidR="00122558" w:rsidRPr="00910DAB" w:rsidRDefault="00122558" w:rsidP="00122558">
            <w:pPr>
              <w:autoSpaceDE w:val="0"/>
              <w:autoSpaceDN w:val="0"/>
              <w:rPr>
                <w:rFonts w:ascii="Arial" w:hAnsi="Arial" w:cs="Arial"/>
                <w:b/>
                <w:bCs/>
                <w:sz w:val="18"/>
                <w:szCs w:val="18"/>
              </w:rPr>
            </w:pPr>
            <w:r>
              <w:rPr>
                <w:rFonts w:ascii="Arial" w:hAnsi="Arial" w:cs="Arial"/>
                <w:b/>
                <w:bCs/>
                <w:sz w:val="18"/>
                <w:szCs w:val="18"/>
              </w:rPr>
              <w:t>W1.1-E Situation1 Bodenfeuchte und nicht drückendes Wasser</w:t>
            </w:r>
          </w:p>
          <w:p w:rsidR="00122558" w:rsidRDefault="00122558" w:rsidP="00122558">
            <w:pPr>
              <w:autoSpaceDE w:val="0"/>
              <w:autoSpaceDN w:val="0"/>
              <w:rPr>
                <w:rFonts w:ascii="Cambria" w:hAnsi="Cambria"/>
                <w:color w:val="000000"/>
              </w:rPr>
            </w:pPr>
            <w:r w:rsidRPr="00910DAB">
              <w:rPr>
                <w:rFonts w:ascii="Arial" w:hAnsi="Arial" w:cs="Arial"/>
                <w:color w:val="000000"/>
                <w:sz w:val="18"/>
                <w:szCs w:val="18"/>
              </w:rPr>
              <w:t xml:space="preserve">Für die Abdichtung von Außenwandflächen ist die PMBC </w:t>
            </w:r>
            <w:r w:rsidR="0016349C" w:rsidRPr="00910DAB">
              <w:rPr>
                <w:rFonts w:ascii="Arial" w:hAnsi="Arial" w:cs="Arial"/>
                <w:sz w:val="18"/>
                <w:szCs w:val="18"/>
              </w:rPr>
              <w:t xml:space="preserve"> IMBERAL</w:t>
            </w:r>
            <w:r w:rsidR="0016349C" w:rsidRPr="00910DAB">
              <w:rPr>
                <w:rFonts w:ascii="Arial" w:hAnsi="Arial" w:cs="Arial"/>
                <w:bCs/>
                <w:sz w:val="18"/>
                <w:szCs w:val="18"/>
                <w:vertAlign w:val="superscript"/>
              </w:rPr>
              <w:t>®</w:t>
            </w:r>
            <w:r w:rsidR="0016349C">
              <w:rPr>
                <w:rFonts w:ascii="Arial" w:hAnsi="Arial" w:cs="Arial"/>
                <w:bCs/>
                <w:sz w:val="18"/>
                <w:szCs w:val="18"/>
                <w:vertAlign w:val="superscript"/>
              </w:rPr>
              <w:t xml:space="preserve"> </w:t>
            </w:r>
            <w:r w:rsidR="0016349C">
              <w:rPr>
                <w:rFonts w:ascii="Arial" w:hAnsi="Arial" w:cs="Arial"/>
                <w:sz w:val="18"/>
                <w:szCs w:val="18"/>
              </w:rPr>
              <w:t>2K Winter 26B</w:t>
            </w:r>
            <w:r w:rsidR="0016349C">
              <w:rPr>
                <w:rFonts w:ascii="Arial" w:hAnsi="Arial" w:cs="Arial"/>
                <w:color w:val="000000"/>
                <w:sz w:val="18"/>
                <w:szCs w:val="18"/>
              </w:rPr>
              <w:t xml:space="preserve"> </w:t>
            </w:r>
            <w:r w:rsidRPr="00910DAB">
              <w:rPr>
                <w:rFonts w:ascii="Arial" w:hAnsi="Arial" w:cs="Arial"/>
                <w:color w:val="000000"/>
                <w:sz w:val="18"/>
                <w:szCs w:val="18"/>
              </w:rPr>
              <w:t>in mindestens zwei Aufträgen aufzubringen.</w:t>
            </w:r>
            <w:r>
              <w:rPr>
                <w:rFonts w:ascii="Arial" w:hAnsi="Arial" w:cs="Arial"/>
                <w:color w:val="000000"/>
                <w:sz w:val="18"/>
                <w:szCs w:val="18"/>
              </w:rPr>
              <w:t xml:space="preserve"> Die Aufträge können frisch in frisch erfolgen. </w:t>
            </w:r>
            <w:r w:rsidRPr="00910DAB">
              <w:rPr>
                <w:rFonts w:ascii="Arial" w:hAnsi="Arial" w:cs="Arial"/>
                <w:color w:val="000000"/>
                <w:sz w:val="18"/>
                <w:szCs w:val="18"/>
              </w:rPr>
              <w:t xml:space="preserve"> </w:t>
            </w:r>
            <w:r>
              <w:rPr>
                <w:rFonts w:ascii="Cambria" w:hAnsi="Cambria"/>
                <w:color w:val="000000"/>
              </w:rPr>
              <w:t xml:space="preserve"> </w:t>
            </w:r>
          </w:p>
          <w:p w:rsidR="00122558" w:rsidRDefault="00122558" w:rsidP="00122558">
            <w:pPr>
              <w:autoSpaceDE w:val="0"/>
              <w:autoSpaceDN w:val="0"/>
              <w:rPr>
                <w:rFonts w:ascii="Cambria" w:hAnsi="Cambria"/>
                <w:color w:val="000000"/>
              </w:rPr>
            </w:pPr>
          </w:p>
          <w:p w:rsidR="00122558" w:rsidRPr="00910DAB" w:rsidRDefault="00122558" w:rsidP="00122558">
            <w:pPr>
              <w:autoSpaceDE w:val="0"/>
              <w:autoSpaceDN w:val="0"/>
              <w:rPr>
                <w:rFonts w:ascii="Arial" w:hAnsi="Arial" w:cs="Arial"/>
                <w:b/>
                <w:bCs/>
                <w:color w:val="FF0000"/>
                <w:sz w:val="18"/>
                <w:szCs w:val="18"/>
              </w:rPr>
            </w:pPr>
            <w:r w:rsidRPr="00910DAB">
              <w:rPr>
                <w:rFonts w:ascii="Arial" w:hAnsi="Arial" w:cs="Arial"/>
                <w:b/>
                <w:bCs/>
                <w:sz w:val="18"/>
                <w:szCs w:val="18"/>
              </w:rPr>
              <w:t>Mind</w:t>
            </w:r>
            <w:r>
              <w:rPr>
                <w:rFonts w:ascii="Arial" w:hAnsi="Arial" w:cs="Arial"/>
                <w:b/>
                <w:bCs/>
                <w:sz w:val="18"/>
                <w:szCs w:val="18"/>
              </w:rPr>
              <w:t xml:space="preserve">estverbrauch gem. DIN 18533 W1.1-E </w:t>
            </w:r>
          </w:p>
          <w:p w:rsidR="00122558" w:rsidRPr="0054658C" w:rsidRDefault="0016349C" w:rsidP="00122558">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Pr>
                <w:rFonts w:ascii="Arial" w:hAnsi="Arial" w:cs="Arial"/>
                <w:bCs/>
                <w:sz w:val="18"/>
                <w:szCs w:val="18"/>
                <w:vertAlign w:val="superscript"/>
              </w:rPr>
              <w:t xml:space="preserve"> </w:t>
            </w:r>
            <w:r>
              <w:rPr>
                <w:rFonts w:ascii="Arial" w:hAnsi="Arial" w:cs="Arial"/>
                <w:sz w:val="18"/>
                <w:szCs w:val="18"/>
              </w:rPr>
              <w:t>2K Winter 26B</w:t>
            </w:r>
            <w:r w:rsidRPr="0054658C">
              <w:rPr>
                <w:rFonts w:ascii="Arial" w:hAnsi="Arial" w:cs="Arial"/>
                <w:sz w:val="18"/>
                <w:szCs w:val="18"/>
              </w:rPr>
              <w:t>:   4,1 kg</w:t>
            </w:r>
            <w:r w:rsidR="00122558" w:rsidRPr="0054658C">
              <w:rPr>
                <w:rFonts w:ascii="Arial" w:hAnsi="Arial" w:cs="Arial"/>
                <w:sz w:val="18"/>
                <w:szCs w:val="18"/>
              </w:rPr>
              <w:t>/m²</w:t>
            </w:r>
          </w:p>
          <w:p w:rsidR="00122558" w:rsidRPr="00910DAB" w:rsidRDefault="00122558" w:rsidP="00122558">
            <w:pPr>
              <w:autoSpaceDE w:val="0"/>
              <w:autoSpaceDN w:val="0"/>
              <w:rPr>
                <w:rFonts w:ascii="Arial" w:hAnsi="Arial" w:cs="Arial"/>
                <w:sz w:val="18"/>
                <w:szCs w:val="18"/>
              </w:rPr>
            </w:pPr>
            <w:r w:rsidRPr="00910DAB">
              <w:rPr>
                <w:rFonts w:ascii="Arial" w:hAnsi="Arial" w:cs="Arial"/>
                <w:sz w:val="18"/>
                <w:szCs w:val="18"/>
              </w:rPr>
              <w:t xml:space="preserve">entspricht </w:t>
            </w:r>
            <w:r>
              <w:rPr>
                <w:rFonts w:ascii="Arial" w:hAnsi="Arial" w:cs="Arial"/>
                <w:sz w:val="18"/>
                <w:szCs w:val="18"/>
              </w:rPr>
              <w:t>3</w:t>
            </w:r>
            <w:r w:rsidRPr="00910DAB">
              <w:rPr>
                <w:rFonts w:ascii="Arial" w:hAnsi="Arial" w:cs="Arial"/>
                <w:sz w:val="18"/>
                <w:szCs w:val="18"/>
              </w:rPr>
              <w:t xml:space="preserve"> mm Trockenschichtdicke</w:t>
            </w:r>
          </w:p>
          <w:p w:rsidR="00122558" w:rsidRPr="00910DAB" w:rsidRDefault="00122558" w:rsidP="00122558">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 xml:space="preserve"> VE 89V:   1,05 m²/m²</w:t>
            </w:r>
          </w:p>
        </w:tc>
        <w:tc>
          <w:tcPr>
            <w:tcW w:w="1134" w:type="dxa"/>
          </w:tcPr>
          <w:p w:rsidR="00122558" w:rsidRPr="00182453" w:rsidRDefault="00122558" w:rsidP="00122558">
            <w:pPr>
              <w:autoSpaceDE w:val="0"/>
              <w:autoSpaceDN w:val="0"/>
              <w:rPr>
                <w:rFonts w:ascii="Arial" w:hAnsi="Arial" w:cs="Arial"/>
                <w:sz w:val="18"/>
                <w:szCs w:val="18"/>
              </w:rPr>
            </w:pPr>
          </w:p>
        </w:tc>
        <w:tc>
          <w:tcPr>
            <w:tcW w:w="1134" w:type="dxa"/>
          </w:tcPr>
          <w:p w:rsidR="00122558" w:rsidRPr="00182453" w:rsidRDefault="00122558" w:rsidP="00122558">
            <w:pPr>
              <w:autoSpaceDE w:val="0"/>
              <w:autoSpaceDN w:val="0"/>
              <w:rPr>
                <w:rFonts w:ascii="Arial" w:hAnsi="Arial" w:cs="Arial"/>
                <w:sz w:val="18"/>
                <w:szCs w:val="18"/>
              </w:rPr>
            </w:pPr>
          </w:p>
        </w:tc>
      </w:tr>
      <w:tr w:rsidR="00122558" w:rsidRPr="00182453" w:rsidTr="000808AC">
        <w:tc>
          <w:tcPr>
            <w:tcW w:w="817" w:type="dxa"/>
          </w:tcPr>
          <w:p w:rsidR="00122558" w:rsidRPr="00182453" w:rsidRDefault="00122558" w:rsidP="00122558">
            <w:pPr>
              <w:autoSpaceDE w:val="0"/>
              <w:autoSpaceDN w:val="0"/>
              <w:jc w:val="center"/>
              <w:rPr>
                <w:rFonts w:ascii="Arial" w:hAnsi="Arial" w:cs="Arial"/>
                <w:b/>
                <w:bCs/>
                <w:sz w:val="18"/>
                <w:szCs w:val="18"/>
              </w:rPr>
            </w:pPr>
            <w:r>
              <w:rPr>
                <w:rFonts w:ascii="Arial" w:hAnsi="Arial" w:cs="Arial"/>
                <w:b/>
                <w:bCs/>
                <w:sz w:val="18"/>
                <w:szCs w:val="18"/>
              </w:rPr>
              <w:t>1.20</w:t>
            </w:r>
          </w:p>
        </w:tc>
        <w:tc>
          <w:tcPr>
            <w:tcW w:w="1276" w:type="dxa"/>
          </w:tcPr>
          <w:p w:rsidR="00122558" w:rsidRDefault="00122558" w:rsidP="00122558">
            <w:pPr>
              <w:autoSpaceDE w:val="0"/>
              <w:autoSpaceDN w:val="0"/>
              <w:ind w:right="1"/>
              <w:jc w:val="center"/>
              <w:rPr>
                <w:rFonts w:ascii="Arial" w:hAnsi="Arial" w:cs="Arial"/>
                <w:sz w:val="18"/>
                <w:szCs w:val="18"/>
              </w:rPr>
            </w:pPr>
          </w:p>
          <w:p w:rsidR="00122558" w:rsidRPr="00182453" w:rsidRDefault="00122558" w:rsidP="00122558">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122558" w:rsidRPr="00910DAB" w:rsidRDefault="00122558" w:rsidP="00122558">
            <w:pPr>
              <w:autoSpaceDE w:val="0"/>
              <w:autoSpaceDN w:val="0"/>
              <w:rPr>
                <w:rFonts w:ascii="Arial" w:hAnsi="Arial" w:cs="Arial"/>
                <w:b/>
                <w:sz w:val="18"/>
                <w:szCs w:val="18"/>
              </w:rPr>
            </w:pPr>
            <w:r w:rsidRPr="00910DAB">
              <w:rPr>
                <w:rFonts w:ascii="Arial" w:hAnsi="Arial" w:cs="Arial"/>
                <w:b/>
                <w:sz w:val="18"/>
                <w:szCs w:val="18"/>
              </w:rPr>
              <w:t>Schutzestrich Boden</w:t>
            </w:r>
          </w:p>
          <w:p w:rsidR="00122558" w:rsidRPr="00910DAB" w:rsidRDefault="00122558" w:rsidP="00122558">
            <w:pPr>
              <w:autoSpaceDE w:val="0"/>
              <w:autoSpaceDN w:val="0"/>
              <w:rPr>
                <w:rFonts w:ascii="Arial" w:hAnsi="Arial" w:cs="Arial"/>
                <w:sz w:val="18"/>
                <w:szCs w:val="18"/>
              </w:rPr>
            </w:pPr>
            <w:r w:rsidRPr="00910DAB">
              <w:rPr>
                <w:rFonts w:ascii="Arial" w:hAnsi="Arial" w:cs="Arial"/>
                <w:sz w:val="18"/>
                <w:szCs w:val="18"/>
              </w:rPr>
              <w:t>Nach vollständiger Durchtrocknung der Abdichtung Verlegung einer doppellagigen PE-Folie als Schutz- und Trennschicht. Anschließend Aufbringen eines Schutzestrichs</w:t>
            </w:r>
          </w:p>
          <w:p w:rsidR="00122558" w:rsidRPr="00910DAB" w:rsidRDefault="00122558" w:rsidP="00122558">
            <w:pPr>
              <w:autoSpaceDE w:val="0"/>
              <w:autoSpaceDN w:val="0"/>
              <w:rPr>
                <w:rFonts w:ascii="Arial" w:hAnsi="Arial" w:cs="Arial"/>
                <w:sz w:val="18"/>
                <w:szCs w:val="18"/>
              </w:rPr>
            </w:pPr>
          </w:p>
          <w:p w:rsidR="00122558" w:rsidRPr="00910DAB" w:rsidRDefault="00122558" w:rsidP="00122558">
            <w:pPr>
              <w:autoSpaceDE w:val="0"/>
              <w:autoSpaceDN w:val="0"/>
              <w:rPr>
                <w:rFonts w:ascii="Arial" w:hAnsi="Arial" w:cs="Arial"/>
                <w:b/>
                <w:sz w:val="18"/>
                <w:szCs w:val="18"/>
              </w:rPr>
            </w:pPr>
            <w:r w:rsidRPr="00910DAB">
              <w:rPr>
                <w:rFonts w:ascii="Arial" w:hAnsi="Arial" w:cs="Arial"/>
                <w:b/>
                <w:sz w:val="18"/>
                <w:szCs w:val="18"/>
              </w:rPr>
              <w:t>Verbrauch:</w:t>
            </w:r>
          </w:p>
          <w:p w:rsidR="00122558" w:rsidRPr="00910DAB" w:rsidRDefault="00122558" w:rsidP="00122558">
            <w:pPr>
              <w:autoSpaceDE w:val="0"/>
              <w:autoSpaceDN w:val="0"/>
              <w:rPr>
                <w:rFonts w:ascii="Arial" w:hAnsi="Arial" w:cs="Arial"/>
                <w:sz w:val="18"/>
                <w:szCs w:val="18"/>
              </w:rPr>
            </w:pPr>
            <w:r w:rsidRPr="00910DAB">
              <w:rPr>
                <w:rFonts w:ascii="Arial" w:hAnsi="Arial" w:cs="Arial"/>
                <w:sz w:val="18"/>
                <w:szCs w:val="18"/>
              </w:rPr>
              <w:t xml:space="preserve">PE-Folie:   2,1 m²/m² </w:t>
            </w:r>
          </w:p>
        </w:tc>
        <w:tc>
          <w:tcPr>
            <w:tcW w:w="1134" w:type="dxa"/>
          </w:tcPr>
          <w:p w:rsidR="00122558" w:rsidRPr="00182453" w:rsidRDefault="00122558" w:rsidP="00122558">
            <w:pPr>
              <w:autoSpaceDE w:val="0"/>
              <w:autoSpaceDN w:val="0"/>
              <w:rPr>
                <w:rFonts w:ascii="Arial" w:hAnsi="Arial" w:cs="Arial"/>
                <w:sz w:val="18"/>
                <w:szCs w:val="18"/>
              </w:rPr>
            </w:pPr>
          </w:p>
        </w:tc>
        <w:tc>
          <w:tcPr>
            <w:tcW w:w="1134" w:type="dxa"/>
          </w:tcPr>
          <w:p w:rsidR="00122558" w:rsidRPr="00182453" w:rsidRDefault="00122558" w:rsidP="00122558">
            <w:pPr>
              <w:autoSpaceDE w:val="0"/>
              <w:autoSpaceDN w:val="0"/>
              <w:rPr>
                <w:rFonts w:ascii="Arial" w:hAnsi="Arial" w:cs="Arial"/>
                <w:sz w:val="18"/>
                <w:szCs w:val="18"/>
              </w:rPr>
            </w:pPr>
          </w:p>
        </w:tc>
      </w:tr>
    </w:tbl>
    <w:p w:rsidR="008C15C8" w:rsidRDefault="008C15C8" w:rsidP="00776640">
      <w:pPr>
        <w:spacing w:line="240" w:lineRule="auto"/>
        <w:jc w:val="center"/>
        <w:rPr>
          <w:rFonts w:ascii="Arial" w:hAnsi="Arial" w:cs="Arial"/>
          <w:i/>
          <w:iCs/>
          <w:sz w:val="28"/>
          <w:szCs w:val="24"/>
        </w:rPr>
      </w:pPr>
    </w:p>
    <w:p w:rsidR="00A74922" w:rsidRPr="00182453" w:rsidRDefault="00A74922">
      <w:r w:rsidRPr="00182453">
        <w:tab/>
      </w:r>
      <w:r w:rsidRPr="00182453">
        <w:tab/>
      </w:r>
      <w:r w:rsidRPr="00182453">
        <w:tab/>
      </w:r>
      <w:r w:rsidRPr="00182453">
        <w:tab/>
      </w:r>
      <w:r w:rsidRPr="00182453">
        <w:tab/>
      </w:r>
    </w:p>
    <w:p w:rsidR="006221B8" w:rsidRPr="00182453" w:rsidRDefault="006221B8"/>
    <w:sectPr w:rsidR="006221B8" w:rsidRPr="00182453" w:rsidSect="00621EF4">
      <w:headerReference w:type="default" r:id="rId8"/>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5BC" w:rsidRDefault="00CE15BC" w:rsidP="006202E6">
      <w:pPr>
        <w:spacing w:after="0" w:line="240" w:lineRule="auto"/>
      </w:pPr>
      <w:r>
        <w:separator/>
      </w:r>
    </w:p>
  </w:endnote>
  <w:endnote w:type="continuationSeparator" w:id="0">
    <w:p w:rsidR="00CE15BC" w:rsidRDefault="00CE15BC"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5BC" w:rsidRDefault="00CE15BC" w:rsidP="006202E6">
      <w:pPr>
        <w:spacing w:after="0" w:line="240" w:lineRule="auto"/>
      </w:pPr>
      <w:r>
        <w:separator/>
      </w:r>
    </w:p>
  </w:footnote>
  <w:footnote w:type="continuationSeparator" w:id="0">
    <w:p w:rsidR="00CE15BC" w:rsidRDefault="00CE15BC"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5BC" w:rsidRDefault="00CE15BC">
    <w:pPr>
      <w:pStyle w:val="Kopfzeile"/>
    </w:pPr>
  </w:p>
  <w:p w:rsidR="00CE15BC" w:rsidRDefault="00CE15BC">
    <w:pPr>
      <w:pStyle w:val="Kopfzeile"/>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rsids>
    <w:rsidRoot w:val="006202E6"/>
    <w:rsid w:val="00031EED"/>
    <w:rsid w:val="000808AC"/>
    <w:rsid w:val="000872F5"/>
    <w:rsid w:val="000A02A0"/>
    <w:rsid w:val="000A25B8"/>
    <w:rsid w:val="000A356F"/>
    <w:rsid w:val="000C3A3A"/>
    <w:rsid w:val="000C48C1"/>
    <w:rsid w:val="00101969"/>
    <w:rsid w:val="00115457"/>
    <w:rsid w:val="00122558"/>
    <w:rsid w:val="0013655A"/>
    <w:rsid w:val="00147FD5"/>
    <w:rsid w:val="0016349C"/>
    <w:rsid w:val="00182453"/>
    <w:rsid w:val="00192DB0"/>
    <w:rsid w:val="001D01BC"/>
    <w:rsid w:val="001D2DB8"/>
    <w:rsid w:val="001F2DB1"/>
    <w:rsid w:val="00213E71"/>
    <w:rsid w:val="00231589"/>
    <w:rsid w:val="00254303"/>
    <w:rsid w:val="00281EBF"/>
    <w:rsid w:val="002837A0"/>
    <w:rsid w:val="0028515F"/>
    <w:rsid w:val="002B0430"/>
    <w:rsid w:val="002C5DD2"/>
    <w:rsid w:val="002D03D4"/>
    <w:rsid w:val="002E75E3"/>
    <w:rsid w:val="002F3F74"/>
    <w:rsid w:val="00315C0C"/>
    <w:rsid w:val="0032179D"/>
    <w:rsid w:val="00370602"/>
    <w:rsid w:val="00385D98"/>
    <w:rsid w:val="003968C7"/>
    <w:rsid w:val="00396A6F"/>
    <w:rsid w:val="003A7D4B"/>
    <w:rsid w:val="003C0B7A"/>
    <w:rsid w:val="003F60B6"/>
    <w:rsid w:val="00414631"/>
    <w:rsid w:val="0042475A"/>
    <w:rsid w:val="00442951"/>
    <w:rsid w:val="004520C7"/>
    <w:rsid w:val="00465A32"/>
    <w:rsid w:val="00484998"/>
    <w:rsid w:val="004A3F4E"/>
    <w:rsid w:val="004B2D45"/>
    <w:rsid w:val="004D477A"/>
    <w:rsid w:val="004F686C"/>
    <w:rsid w:val="00532F1A"/>
    <w:rsid w:val="0054540D"/>
    <w:rsid w:val="0054658C"/>
    <w:rsid w:val="0055231F"/>
    <w:rsid w:val="00555B81"/>
    <w:rsid w:val="00572F69"/>
    <w:rsid w:val="005B3F0A"/>
    <w:rsid w:val="005C3797"/>
    <w:rsid w:val="005D6176"/>
    <w:rsid w:val="006202E6"/>
    <w:rsid w:val="00621EF4"/>
    <w:rsid w:val="006221B8"/>
    <w:rsid w:val="0063418B"/>
    <w:rsid w:val="00697280"/>
    <w:rsid w:val="006A1E3B"/>
    <w:rsid w:val="006B270A"/>
    <w:rsid w:val="006C2625"/>
    <w:rsid w:val="006E5191"/>
    <w:rsid w:val="006F3BDE"/>
    <w:rsid w:val="006F5978"/>
    <w:rsid w:val="00701A00"/>
    <w:rsid w:val="00705183"/>
    <w:rsid w:val="007441DA"/>
    <w:rsid w:val="00761995"/>
    <w:rsid w:val="00776640"/>
    <w:rsid w:val="007A3B21"/>
    <w:rsid w:val="007B004B"/>
    <w:rsid w:val="00821931"/>
    <w:rsid w:val="00844F22"/>
    <w:rsid w:val="008863D5"/>
    <w:rsid w:val="008C15C8"/>
    <w:rsid w:val="00910DAB"/>
    <w:rsid w:val="009130F3"/>
    <w:rsid w:val="0093022C"/>
    <w:rsid w:val="00947557"/>
    <w:rsid w:val="00954A3E"/>
    <w:rsid w:val="00983443"/>
    <w:rsid w:val="009C083F"/>
    <w:rsid w:val="009C16BD"/>
    <w:rsid w:val="009D0D29"/>
    <w:rsid w:val="009D1E71"/>
    <w:rsid w:val="009E62C5"/>
    <w:rsid w:val="009E6BE4"/>
    <w:rsid w:val="00A21C01"/>
    <w:rsid w:val="00A6253C"/>
    <w:rsid w:val="00A64DB0"/>
    <w:rsid w:val="00A7419D"/>
    <w:rsid w:val="00A74922"/>
    <w:rsid w:val="00A75FC9"/>
    <w:rsid w:val="00A825AE"/>
    <w:rsid w:val="00A853E9"/>
    <w:rsid w:val="00AE5AFE"/>
    <w:rsid w:val="00AF1313"/>
    <w:rsid w:val="00B25189"/>
    <w:rsid w:val="00B50BCD"/>
    <w:rsid w:val="00B635FF"/>
    <w:rsid w:val="00B876AE"/>
    <w:rsid w:val="00BA189A"/>
    <w:rsid w:val="00BA279C"/>
    <w:rsid w:val="00BC456E"/>
    <w:rsid w:val="00BE0474"/>
    <w:rsid w:val="00BE261B"/>
    <w:rsid w:val="00C0034A"/>
    <w:rsid w:val="00C74D46"/>
    <w:rsid w:val="00C76B2B"/>
    <w:rsid w:val="00C9642D"/>
    <w:rsid w:val="00CB3C6E"/>
    <w:rsid w:val="00CC5208"/>
    <w:rsid w:val="00CE15BC"/>
    <w:rsid w:val="00CE5DB6"/>
    <w:rsid w:val="00D136E7"/>
    <w:rsid w:val="00D22B54"/>
    <w:rsid w:val="00D30EC2"/>
    <w:rsid w:val="00D461E7"/>
    <w:rsid w:val="00D966A6"/>
    <w:rsid w:val="00DA1A58"/>
    <w:rsid w:val="00DD0A78"/>
    <w:rsid w:val="00DD2DDB"/>
    <w:rsid w:val="00E013D1"/>
    <w:rsid w:val="00E20806"/>
    <w:rsid w:val="00E30748"/>
    <w:rsid w:val="00E527E3"/>
    <w:rsid w:val="00E6593D"/>
    <w:rsid w:val="00E76092"/>
    <w:rsid w:val="00E77FC0"/>
    <w:rsid w:val="00E94526"/>
    <w:rsid w:val="00EC4C83"/>
    <w:rsid w:val="00ED1BD3"/>
    <w:rsid w:val="00EF5F3C"/>
    <w:rsid w:val="00EF6641"/>
    <w:rsid w:val="00EF7C1C"/>
    <w:rsid w:val="00F0428E"/>
    <w:rsid w:val="00FA2BA4"/>
    <w:rsid w:val="00FC472F"/>
    <w:rsid w:val="00FD0424"/>
    <w:rsid w:val="00FD355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 w:type="paragraph" w:customStyle="1" w:styleId="P">
    <w:name w:val="P"/>
    <w:basedOn w:val="Standard"/>
    <w:rsid w:val="00CE5DB6"/>
    <w:pPr>
      <w:spacing w:before="30" w:after="30" w:line="240" w:lineRule="auto"/>
      <w:ind w:left="30" w:right="30"/>
    </w:pPr>
    <w:rPr>
      <w:rFonts w:ascii="Arial" w:eastAsia="Arial" w:hAnsi="Arial" w:cs="Arial"/>
      <w:sz w:val="23"/>
      <w:szCs w:val="20"/>
      <w:lang w:eastAsia="de-DE"/>
    </w:rPr>
  </w:style>
</w:styles>
</file>

<file path=word/webSettings.xml><?xml version="1.0" encoding="utf-8"?>
<w:webSettings xmlns:r="http://schemas.openxmlformats.org/officeDocument/2006/relationships" xmlns:w="http://schemas.openxmlformats.org/wordprocessingml/2006/main">
  <w:divs>
    <w:div w:id="819856496">
      <w:bodyDiv w:val="1"/>
      <w:marLeft w:val="0"/>
      <w:marRight w:val="0"/>
      <w:marTop w:val="0"/>
      <w:marBottom w:val="0"/>
      <w:divBdr>
        <w:top w:val="none" w:sz="0" w:space="0" w:color="auto"/>
        <w:left w:val="none" w:sz="0" w:space="0" w:color="auto"/>
        <w:bottom w:val="none" w:sz="0" w:space="0" w:color="auto"/>
        <w:right w:val="none" w:sz="0" w:space="0" w:color="auto"/>
      </w:divBdr>
    </w:div>
    <w:div w:id="206359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1714F-4A48-4D46-869F-D7AF4B89E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1280</Words>
  <Characters>8064</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9326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frontzek</dc:creator>
  <cp:lastModifiedBy>Till.Brenneken</cp:lastModifiedBy>
  <cp:revision>14</cp:revision>
  <cp:lastPrinted>2011-07-07T06:36:00Z</cp:lastPrinted>
  <dcterms:created xsi:type="dcterms:W3CDTF">2017-07-31T09:12:00Z</dcterms:created>
  <dcterms:modified xsi:type="dcterms:W3CDTF">2017-08-03T06:06:00Z</dcterms:modified>
</cp:coreProperties>
</file>