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5D2C30" w:rsidRPr="00A1658D"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0,7 – 1,2 mm</w:t>
            </w:r>
          </w:p>
        </w:tc>
      </w:tr>
      <w:tr w:rsidR="005D2C30"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Anforderungen nach DIN 18531 (Teil 5)</w:t>
            </w:r>
          </w:p>
          <w:p w:rsidR="005D2C30" w:rsidRPr="007A20E0" w:rsidRDefault="005D2C30" w:rsidP="005D2C30">
            <w:pPr>
              <w:rPr>
                <w:rFonts w:ascii="Arial" w:hAnsi="Arial" w:cs="Arial"/>
                <w:b/>
                <w:sz w:val="24"/>
                <w:szCs w:val="24"/>
              </w:rPr>
            </w:pPr>
            <w:r>
              <w:rPr>
                <w:rFonts w:ascii="Arial" w:hAnsi="Arial" w:cs="Arial"/>
                <w:b/>
                <w:sz w:val="24"/>
                <w:szCs w:val="24"/>
              </w:rPr>
              <w:t>Abdichtung mit Flüssigkunststoff in 2 mm ohne Gewebeeinlage</w:t>
            </w:r>
          </w:p>
        </w:tc>
      </w:tr>
      <w:tr w:rsidR="005D2C30" w:rsidRPr="00FD2FFF" w:rsidTr="005D2C30">
        <w:tc>
          <w:tcPr>
            <w:tcW w:w="9180" w:type="dxa"/>
          </w:tcPr>
          <w:p w:rsidR="005D2C30" w:rsidRDefault="005D2C30" w:rsidP="005D2C30">
            <w:pPr>
              <w:tabs>
                <w:tab w:val="left" w:pos="4195"/>
              </w:tabs>
              <w:autoSpaceDE w:val="0"/>
              <w:autoSpaceDN w:val="0"/>
              <w:rPr>
                <w:rFonts w:ascii="Arial" w:hAnsi="Arial" w:cs="Arial"/>
                <w:sz w:val="18"/>
                <w:szCs w:val="18"/>
              </w:rPr>
            </w:pPr>
            <w:r>
              <w:rPr>
                <w:rFonts w:ascii="Arial" w:hAnsi="Arial" w:cs="Arial"/>
                <w:b/>
                <w:bCs/>
                <w:sz w:val="18"/>
                <w:szCs w:val="18"/>
              </w:rPr>
              <w:t>Vorbemerkung</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autoSpaceDE w:val="0"/>
              <w:autoSpaceDN w:val="0"/>
              <w:rPr>
                <w:rFonts w:ascii="Arial" w:hAnsi="Arial" w:cs="Arial"/>
                <w:sz w:val="18"/>
                <w:szCs w:val="18"/>
              </w:rPr>
            </w:pPr>
            <w:r>
              <w:rPr>
                <w:rFonts w:ascii="Arial" w:hAnsi="Arial" w:cs="Arial"/>
                <w:sz w:val="18"/>
                <w:szCs w:val="18"/>
              </w:rPr>
              <w:t>Die technischen Merkblätter sind zu beachten.</w:t>
            </w:r>
          </w:p>
          <w:p w:rsidR="005D2C30" w:rsidRPr="00FD2FFF" w:rsidRDefault="005D2C30" w:rsidP="005D2C30">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929"/>
        <w:gridCol w:w="1242"/>
      </w:tblGrid>
      <w:tr w:rsidR="005D2C30" w:rsidTr="00B20265">
        <w:tc>
          <w:tcPr>
            <w:tcW w:w="817"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GP/€</w:t>
            </w: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Baustelle einrichten</w:t>
            </w:r>
          </w:p>
          <w:p w:rsidR="005D2C30" w:rsidRDefault="005D2C30" w:rsidP="005D2C30">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5D2C30" w:rsidRPr="003541A1"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Pr="00CD340E"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5D2C30" w:rsidRDefault="005D2C30" w:rsidP="005D2C30">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5D2C30" w:rsidRPr="00CD340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Untergrunduntersuchung</w:t>
            </w:r>
          </w:p>
          <w:p w:rsidR="005D2C30"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5D2C30" w:rsidRDefault="005D2C30" w:rsidP="005D2C30">
            <w:pPr>
              <w:autoSpaceDE w:val="0"/>
              <w:autoSpaceDN w:val="0"/>
              <w:rPr>
                <w:rFonts w:ascii="Arial" w:hAnsi="Arial" w:cs="Arial"/>
                <w:bCs/>
                <w:sz w:val="18"/>
                <w:szCs w:val="18"/>
              </w:rPr>
            </w:pPr>
          </w:p>
          <w:p w:rsidR="005D2C30" w:rsidRPr="00E87708" w:rsidRDefault="005D2C30" w:rsidP="005D2C30">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5D2C30" w:rsidRPr="00E87708" w:rsidRDefault="005D2C30" w:rsidP="005D2C30">
            <w:pPr>
              <w:autoSpaceDE w:val="0"/>
              <w:autoSpaceDN w:val="0"/>
              <w:rPr>
                <w:rFonts w:ascii="Arial" w:hAnsi="Arial" w:cs="Arial"/>
                <w:bCs/>
                <w:sz w:val="18"/>
                <w:szCs w:val="18"/>
              </w:rPr>
            </w:pP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5D2C30" w:rsidRPr="00E87708"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5D2C30" w:rsidRPr="006266F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0F3829" w:rsidTr="00B20265">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b/>
                <w:bCs/>
                <w:sz w:val="18"/>
                <w:szCs w:val="18"/>
              </w:rPr>
            </w:pPr>
            <w:r>
              <w:rPr>
                <w:rFonts w:ascii="Arial" w:hAnsi="Arial" w:cs="Arial"/>
                <w:b/>
                <w:bCs/>
                <w:sz w:val="18"/>
                <w:szCs w:val="18"/>
              </w:rPr>
              <w:t>Untergrundvorbereitung</w:t>
            </w:r>
          </w:p>
          <w:p w:rsidR="007B4A5A" w:rsidRDefault="007B4A5A" w:rsidP="007B4A5A">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7B4A5A" w:rsidRPr="000F3829"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7B4A5A" w:rsidRPr="0000586F" w:rsidRDefault="007B4A5A" w:rsidP="007B4A5A">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7B4A5A" w:rsidRPr="0000586F" w:rsidRDefault="007B4A5A" w:rsidP="007B4A5A">
            <w:pPr>
              <w:autoSpaceDE w:val="0"/>
              <w:autoSpaceDN w:val="0"/>
              <w:rPr>
                <w:rFonts w:ascii="Arial" w:hAnsi="Arial" w:cs="Arial"/>
                <w:sz w:val="18"/>
                <w:szCs w:val="18"/>
              </w:rPr>
            </w:pPr>
          </w:p>
          <w:p w:rsidR="007B4A5A" w:rsidRDefault="007B4A5A" w:rsidP="007B4A5A">
            <w:pPr>
              <w:autoSpaceDE w:val="0"/>
              <w:autoSpaceDN w:val="0"/>
              <w:rPr>
                <w:rFonts w:ascii="Arial" w:hAnsi="Arial" w:cs="Arial"/>
                <w:b/>
                <w:bCs/>
                <w:sz w:val="18"/>
                <w:szCs w:val="18"/>
              </w:rPr>
            </w:pPr>
            <w:r>
              <w:rPr>
                <w:rFonts w:ascii="Arial" w:hAnsi="Arial" w:cs="Arial"/>
                <w:b/>
                <w:bCs/>
                <w:sz w:val="18"/>
                <w:szCs w:val="18"/>
              </w:rPr>
              <w:t>Verbrauch:</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7B4A5A" w:rsidRPr="00E92527"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r>
      <w:tr w:rsidR="007B4A5A" w:rsidRPr="00280C2C"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7B4A5A" w:rsidRDefault="007B4A5A" w:rsidP="007B4A5A">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7B4A5A" w:rsidRDefault="007B4A5A" w:rsidP="007B4A5A">
            <w:pPr>
              <w:autoSpaceDE w:val="0"/>
              <w:autoSpaceDN w:val="0"/>
              <w:rPr>
                <w:rFonts w:ascii="Arial" w:hAnsi="Arial" w:cs="Arial"/>
                <w:sz w:val="18"/>
                <w:szCs w:val="18"/>
              </w:rPr>
            </w:pPr>
          </w:p>
          <w:p w:rsidR="007B4A5A" w:rsidRPr="00304B90" w:rsidRDefault="007B4A5A" w:rsidP="007B4A5A">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7B4A5A" w:rsidRPr="0000586F" w:rsidRDefault="007B4A5A" w:rsidP="007B4A5A">
            <w:pPr>
              <w:autoSpaceDE w:val="0"/>
              <w:autoSpaceDN w:val="0"/>
              <w:rPr>
                <w:rFonts w:ascii="Arial" w:hAnsi="Arial" w:cs="Arial"/>
                <w:sz w:val="18"/>
                <w:szCs w:val="18"/>
              </w:rPr>
            </w:pPr>
          </w:p>
          <w:p w:rsidR="007B4A5A" w:rsidRPr="0000586F" w:rsidRDefault="007B4A5A" w:rsidP="007B4A5A">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Pr="00FF6218" w:rsidRDefault="007B4A5A" w:rsidP="007B4A5A">
            <w:pPr>
              <w:autoSpaceDE w:val="0"/>
              <w:autoSpaceDN w:val="0"/>
              <w:rPr>
                <w:rFonts w:ascii="Arial" w:hAnsi="Arial" w:cs="Arial"/>
                <w:sz w:val="18"/>
                <w:szCs w:val="18"/>
                <w:u w:val="single"/>
                <w:lang w:val="en-US"/>
              </w:rPr>
            </w:pP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spacing w:line="240" w:lineRule="exact"/>
              <w:rPr>
                <w:rFonts w:ascii="Arial" w:hAnsi="Arial" w:cs="Arial"/>
                <w:sz w:val="18"/>
                <w:szCs w:val="18"/>
                <w:lang w:val="en-US"/>
              </w:rPr>
            </w:pPr>
          </w:p>
          <w:p w:rsidR="007B4A5A" w:rsidRPr="008213A3" w:rsidRDefault="007B4A5A" w:rsidP="007B4A5A">
            <w:pPr>
              <w:autoSpaceDE w:val="0"/>
              <w:autoSpaceDN w:val="0"/>
              <w:spacing w:line="240" w:lineRule="exact"/>
              <w:rPr>
                <w:rFonts w:ascii="Arial" w:hAnsi="Arial" w:cs="Arial"/>
                <w:sz w:val="18"/>
                <w:szCs w:val="18"/>
                <w:lang w:val="en-US"/>
              </w:rPr>
            </w:pPr>
          </w:p>
        </w:tc>
        <w:tc>
          <w:tcPr>
            <w:tcW w:w="929"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r>
      <w:tr w:rsidR="007B4A5A" w:rsidRPr="00356882"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74250C" w:rsidRPr="00845A1A" w:rsidRDefault="0074250C" w:rsidP="0074250C">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B45932">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74250C" w:rsidRDefault="0074250C" w:rsidP="0074250C">
            <w:pPr>
              <w:autoSpaceDE w:val="0"/>
              <w:autoSpaceDN w:val="0"/>
              <w:spacing w:before="120" w:after="12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74250C" w:rsidRPr="00923A22" w:rsidRDefault="0074250C" w:rsidP="0074250C">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b/>
                <w:sz w:val="18"/>
                <w:szCs w:val="18"/>
              </w:rPr>
            </w:pPr>
            <w:r>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Grundierung der Bodenflächen</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74250C" w:rsidRDefault="0074250C"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Verbrauch:</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74250C" w:rsidRPr="00EC6AEB" w:rsidRDefault="0074250C" w:rsidP="0074250C">
            <w:pPr>
              <w:autoSpaceDE w:val="0"/>
              <w:autoSpaceDN w:val="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75055E">
              <w:rPr>
                <w:rFonts w:ascii="Arial" w:hAnsi="Arial" w:cs="Arial"/>
                <w:sz w:val="18"/>
                <w:szCs w:val="18"/>
              </w:rPr>
              <w:t>n</w:t>
            </w:r>
            <w:r>
              <w:rPr>
                <w:rFonts w:ascii="Arial" w:hAnsi="Arial" w:cs="Arial"/>
                <w:sz w:val="18"/>
                <w:szCs w:val="18"/>
              </w:rPr>
              <w:t xml:space="preserve"> Verlaufsmasse</w:t>
            </w:r>
            <w:r w:rsidR="0075055E">
              <w:rPr>
                <w:rFonts w:ascii="Arial" w:hAnsi="Arial" w:cs="Arial"/>
                <w:sz w:val="18"/>
                <w:szCs w:val="18"/>
              </w:rPr>
              <w:t xml:space="preserve"> </w:t>
            </w:r>
            <w:r>
              <w:rPr>
                <w:rFonts w:ascii="Arial" w:hAnsi="Arial" w:cs="Arial"/>
                <w:sz w:val="18"/>
                <w:szCs w:val="18"/>
              </w:rPr>
              <w:t>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rPr>
                <w:rFonts w:ascii="Arial" w:hAnsi="Arial" w:cs="Arial"/>
                <w:b/>
                <w:bCs/>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B20265" w:rsidTr="00B20265">
        <w:trPr>
          <w:trHeight w:val="2375"/>
        </w:trPr>
        <w:tc>
          <w:tcPr>
            <w:tcW w:w="817" w:type="dxa"/>
            <w:tcBorders>
              <w:top w:val="single" w:sz="4" w:space="0" w:color="000000" w:themeColor="text1"/>
              <w:bottom w:val="single" w:sz="4" w:space="0" w:color="auto"/>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11</w:t>
            </w: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74250C" w:rsidRDefault="0074250C" w:rsidP="0074250C">
            <w:pPr>
              <w:autoSpaceDE w:val="0"/>
              <w:autoSpaceDN w:val="0"/>
              <w:ind w:right="1"/>
              <w:jc w:val="center"/>
              <w:rPr>
                <w:rFonts w:ascii="Arial" w:hAnsi="Arial" w:cs="Arial"/>
                <w:b/>
                <w:sz w:val="18"/>
                <w:szCs w:val="18"/>
              </w:rPr>
            </w:pPr>
            <w:r w:rsidRPr="00D13728">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Pr="00CD340E" w:rsidRDefault="0074250C" w:rsidP="0074250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74250C" w:rsidRPr="0000586F" w:rsidRDefault="0074250C" w:rsidP="0074250C">
            <w:pPr>
              <w:autoSpaceDE w:val="0"/>
              <w:autoSpaceDN w:val="0"/>
              <w:rPr>
                <w:rFonts w:ascii="Arial" w:hAnsi="Arial" w:cs="Arial"/>
                <w:sz w:val="18"/>
                <w:szCs w:val="18"/>
              </w:rPr>
            </w:pPr>
            <w:r>
              <w:rPr>
                <w:rFonts w:ascii="Arial" w:hAnsi="Arial" w:cs="Arial"/>
                <w:bCs/>
                <w:sz w:val="18"/>
                <w:szCs w:val="18"/>
              </w:rPr>
              <w:t xml:space="preserve">Nach </w:t>
            </w:r>
            <w:r w:rsidRPr="0000586F">
              <w:rPr>
                <w:rFonts w:ascii="Arial" w:hAnsi="Arial" w:cs="Arial"/>
                <w:bCs/>
                <w:sz w:val="18"/>
                <w:szCs w:val="18"/>
              </w:rPr>
              <w:t>Durchhärtung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74250C" w:rsidRPr="0000586F" w:rsidRDefault="0074250C" w:rsidP="0074250C">
            <w:pPr>
              <w:autoSpaceDE w:val="0"/>
              <w:autoSpaceDN w:val="0"/>
              <w:rPr>
                <w:rFonts w:ascii="Arial" w:hAnsi="Arial" w:cs="Arial"/>
                <w:sz w:val="18"/>
                <w:szCs w:val="18"/>
              </w:rPr>
            </w:pPr>
          </w:p>
          <w:p w:rsidR="00C95B5A" w:rsidRPr="0000586F" w:rsidRDefault="00C95B5A" w:rsidP="00C95B5A">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C95B5A" w:rsidRPr="004E5349" w:rsidRDefault="00C95B5A" w:rsidP="00C95B5A">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74250C" w:rsidRDefault="0074250C" w:rsidP="0074250C">
            <w:pPr>
              <w:autoSpaceDE w:val="0"/>
              <w:autoSpaceDN w:val="0"/>
              <w:rPr>
                <w:rFonts w:ascii="Arial" w:hAnsi="Arial" w:cs="Arial"/>
                <w:sz w:val="18"/>
                <w:szCs w:val="18"/>
                <w:lang w:val="en-US"/>
              </w:rPr>
            </w:pPr>
          </w:p>
          <w:p w:rsidR="0074250C" w:rsidRDefault="0074250C" w:rsidP="0074250C">
            <w:pPr>
              <w:autoSpaceDE w:val="0"/>
              <w:autoSpaceDN w:val="0"/>
              <w:rPr>
                <w:rFonts w:ascii="Arial" w:hAnsi="Arial" w:cs="Arial"/>
                <w:sz w:val="18"/>
                <w:szCs w:val="18"/>
                <w:lang w:val="en-US"/>
              </w:rPr>
            </w:pPr>
          </w:p>
          <w:p w:rsidR="0074250C" w:rsidRPr="006F2F4D" w:rsidRDefault="0074250C" w:rsidP="0074250C">
            <w:pPr>
              <w:autoSpaceDE w:val="0"/>
              <w:autoSpaceDN w:val="0"/>
              <w:rPr>
                <w:rFonts w:ascii="Arial" w:hAnsi="Arial" w:cs="Arial"/>
                <w:sz w:val="18"/>
                <w:szCs w:val="18"/>
                <w:lang w:val="en-US"/>
              </w:rPr>
            </w:pPr>
          </w:p>
          <w:p w:rsidR="0074250C" w:rsidRDefault="0074250C" w:rsidP="0074250C">
            <w:pPr>
              <w:autoSpaceDE w:val="0"/>
              <w:autoSpaceDN w:val="0"/>
              <w:rPr>
                <w:rFonts w:ascii="Arial" w:hAnsi="Arial" w:cs="Arial"/>
                <w:bCs/>
                <w:sz w:val="18"/>
                <w:szCs w:val="18"/>
                <w:lang w:val="en-US"/>
              </w:rPr>
            </w:pPr>
          </w:p>
          <w:p w:rsidR="0075055E" w:rsidRPr="006F2F4D" w:rsidRDefault="0075055E" w:rsidP="0074250C">
            <w:pPr>
              <w:autoSpaceDE w:val="0"/>
              <w:autoSpaceDN w:val="0"/>
              <w:rPr>
                <w:rFonts w:ascii="Arial" w:hAnsi="Arial" w:cs="Arial"/>
                <w:bCs/>
                <w:sz w:val="18"/>
                <w:szCs w:val="18"/>
                <w:lang w:val="en-US"/>
              </w:rPr>
            </w:pPr>
          </w:p>
        </w:tc>
        <w:tc>
          <w:tcPr>
            <w:tcW w:w="929"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280C2C"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280C2C" w:rsidRDefault="00280C2C" w:rsidP="00280C2C">
            <w:pPr>
              <w:autoSpaceDE w:val="0"/>
              <w:autoSpaceDN w:val="0"/>
              <w:ind w:right="1"/>
              <w:jc w:val="center"/>
              <w:rPr>
                <w:rFonts w:ascii="Arial" w:hAnsi="Arial" w:cs="Arial"/>
                <w:b/>
                <w:sz w:val="18"/>
                <w:szCs w:val="18"/>
              </w:rPr>
            </w:pPr>
            <w:r w:rsidRPr="00D13728">
              <w:rPr>
                <w:rFonts w:ascii="Arial" w:hAnsi="Arial" w:cs="Arial"/>
                <w:sz w:val="18"/>
                <w:szCs w:val="18"/>
              </w:rPr>
              <w:t>m²</w:t>
            </w:r>
          </w:p>
          <w:p w:rsidR="0074250C" w:rsidRDefault="0074250C" w:rsidP="0074250C">
            <w:pPr>
              <w:autoSpaceDE w:val="0"/>
              <w:autoSpaceDN w:val="0"/>
              <w:spacing w:before="120" w:after="12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74250C" w:rsidRPr="00437DB1" w:rsidRDefault="0074250C" w:rsidP="0074250C">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sidR="000C1555">
              <w:rPr>
                <w:rFonts w:ascii="Arial" w:hAnsi="Arial" w:cs="Arial"/>
                <w:sz w:val="18"/>
                <w:szCs w:val="18"/>
              </w:rPr>
              <w:t xml:space="preserve">die elastische, </w:t>
            </w:r>
            <w:proofErr w:type="spellStart"/>
            <w:r w:rsidR="000C1555">
              <w:rPr>
                <w:rFonts w:ascii="Arial" w:hAnsi="Arial" w:cs="Arial"/>
                <w:sz w:val="18"/>
                <w:szCs w:val="18"/>
              </w:rPr>
              <w:t>einkomponentige</w:t>
            </w:r>
            <w:proofErr w:type="spellEnd"/>
            <w:r w:rsidR="000C1555">
              <w:rPr>
                <w:rFonts w:ascii="Arial" w:hAnsi="Arial" w:cs="Arial"/>
                <w:sz w:val="18"/>
                <w:szCs w:val="18"/>
              </w:rPr>
              <w:t xml:space="preserve"> </w:t>
            </w:r>
            <w:proofErr w:type="spellStart"/>
            <w:r w:rsidR="000C1555">
              <w:rPr>
                <w:rFonts w:ascii="Arial" w:hAnsi="Arial" w:cs="Arial"/>
                <w:sz w:val="18"/>
                <w:szCs w:val="18"/>
              </w:rPr>
              <w:t>Polyurethanharz</w:t>
            </w:r>
            <w:proofErr w:type="spellEnd"/>
            <w:r w:rsidR="000C1555">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w:t>
            </w:r>
            <w:r w:rsidR="000C1555">
              <w:rPr>
                <w:rFonts w:ascii="Arial" w:hAnsi="Arial" w:cs="Arial"/>
                <w:sz w:val="18"/>
                <w:szCs w:val="18"/>
              </w:rPr>
              <w:t xml:space="preserve">aufgetragen. Die </w:t>
            </w:r>
            <w:proofErr w:type="spellStart"/>
            <w:r w:rsidR="000C1555">
              <w:rPr>
                <w:rFonts w:ascii="Arial" w:hAnsi="Arial" w:cs="Arial"/>
                <w:sz w:val="18"/>
                <w:szCs w:val="18"/>
              </w:rPr>
              <w:t>Einstreuung</w:t>
            </w:r>
            <w:proofErr w:type="spellEnd"/>
            <w:r w:rsidR="000C1555">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sidR="000C1555">
              <w:rPr>
                <w:rFonts w:ascii="Arial" w:hAnsi="Arial" w:cs="Arial"/>
                <w:sz w:val="18"/>
                <w:szCs w:val="18"/>
              </w:rPr>
              <w:t xml:space="preserve"> </w:t>
            </w:r>
            <w:proofErr w:type="spellStart"/>
            <w:r w:rsidR="000C1555">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w:t>
            </w:r>
            <w:r w:rsidR="00B20265">
              <w:rPr>
                <w:rFonts w:ascii="Arial" w:hAnsi="Arial" w:cs="Arial"/>
                <w:sz w:val="18"/>
                <w:szCs w:val="18"/>
              </w:rPr>
              <w:t xml:space="preserve">in 0,7-1,2 mm Korngröße </w:t>
            </w:r>
            <w:r>
              <w:rPr>
                <w:rFonts w:ascii="Arial" w:hAnsi="Arial" w:cs="Arial"/>
                <w:sz w:val="18"/>
                <w:szCs w:val="18"/>
              </w:rPr>
              <w:t xml:space="preserve">erfolgt im Überschuss direkt in die noch frische Schicht. Am Folgetag werden alle nicht gebundenen  </w:t>
            </w:r>
            <w:r w:rsidRPr="0005335A">
              <w:rPr>
                <w:rFonts w:ascii="Arial" w:hAnsi="Arial" w:cs="Arial"/>
                <w:sz w:val="18"/>
                <w:szCs w:val="18"/>
              </w:rPr>
              <w:t xml:space="preserve"> </w:t>
            </w:r>
            <w:r w:rsidR="000C1555">
              <w:rPr>
                <w:rFonts w:ascii="Arial" w:hAnsi="Arial" w:cs="Arial"/>
                <w:sz w:val="18"/>
                <w:szCs w:val="18"/>
              </w:rPr>
              <w:t>Einstreuquarze</w:t>
            </w:r>
            <w:r>
              <w:rPr>
                <w:rFonts w:ascii="Arial" w:hAnsi="Arial" w:cs="Arial"/>
                <w:sz w:val="18"/>
                <w:szCs w:val="18"/>
              </w:rPr>
              <w:t xml:space="preserve"> entfernt und die Fläche </w:t>
            </w:r>
            <w:r w:rsidR="000C1555">
              <w:rPr>
                <w:rFonts w:ascii="Arial" w:hAnsi="Arial" w:cs="Arial"/>
                <w:sz w:val="18"/>
                <w:szCs w:val="18"/>
              </w:rPr>
              <w:t xml:space="preserve">wird </w:t>
            </w:r>
            <w:r>
              <w:rPr>
                <w:rFonts w:ascii="Arial" w:hAnsi="Arial" w:cs="Arial"/>
                <w:sz w:val="18"/>
                <w:szCs w:val="18"/>
              </w:rPr>
              <w:t>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Klebeschicht:</w:t>
            </w:r>
            <w:r w:rsidR="0074250C" w:rsidRPr="00D00B83">
              <w:rPr>
                <w:rFonts w:ascii="Arial" w:hAnsi="Arial" w:cs="Arial"/>
                <w:sz w:val="18"/>
                <w:szCs w:val="18"/>
              </w:rPr>
              <w:t xml:space="preserve">   </w:t>
            </w:r>
            <w:r w:rsidR="0074250C">
              <w:rPr>
                <w:rFonts w:ascii="Arial" w:hAnsi="Arial" w:cs="Arial"/>
                <w:sz w:val="18"/>
                <w:szCs w:val="18"/>
              </w:rPr>
              <w:t>ca.</w:t>
            </w:r>
            <w:r w:rsidR="0074250C" w:rsidRPr="00D00B83">
              <w:rPr>
                <w:rFonts w:ascii="Arial" w:hAnsi="Arial" w:cs="Arial"/>
                <w:sz w:val="18"/>
                <w:szCs w:val="18"/>
              </w:rPr>
              <w:t>0,35 kg/m²</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Versiegelung:   ca.0,45 kg/m²</w:t>
            </w:r>
            <w:r w:rsidR="0074250C" w:rsidRPr="00D00B83">
              <w:rPr>
                <w:rFonts w:ascii="Arial" w:hAnsi="Arial" w:cs="Arial"/>
                <w:sz w:val="18"/>
                <w:szCs w:val="18"/>
              </w:rPr>
              <w:t xml:space="preserve"> </w:t>
            </w:r>
          </w:p>
          <w:p w:rsidR="0074250C" w:rsidRPr="007C01CA" w:rsidRDefault="0074250C" w:rsidP="0074250C">
            <w:pPr>
              <w:autoSpaceDE w:val="0"/>
              <w:autoSpaceDN w:val="0"/>
              <w:rPr>
                <w:rFonts w:ascii="Arial" w:hAnsi="Arial" w:cs="Arial"/>
                <w:sz w:val="18"/>
                <w:szCs w:val="18"/>
              </w:rPr>
            </w:pPr>
            <w:r w:rsidRPr="00D00B83">
              <w:rPr>
                <w:rFonts w:ascii="Arial" w:hAnsi="Arial" w:cs="Arial"/>
                <w:sz w:val="18"/>
                <w:szCs w:val="18"/>
              </w:rPr>
              <w:t xml:space="preserve">                                                                 </w:t>
            </w:r>
          </w:p>
          <w:p w:rsidR="0074250C" w:rsidRPr="00B20265" w:rsidRDefault="0074250C" w:rsidP="0074250C">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000C1555" w:rsidRPr="00B20265">
              <w:rPr>
                <w:rFonts w:ascii="Arial" w:hAnsi="Arial" w:cs="Arial"/>
                <w:sz w:val="18"/>
                <w:szCs w:val="18"/>
                <w:lang w:val="en-US"/>
              </w:rPr>
              <w:t xml:space="preserve"> </w:t>
            </w:r>
            <w:proofErr w:type="spellStart"/>
            <w:r w:rsidR="000C1555" w:rsidRPr="00B20265">
              <w:rPr>
                <w:rFonts w:ascii="Arial" w:hAnsi="Arial" w:cs="Arial"/>
                <w:sz w:val="18"/>
                <w:szCs w:val="18"/>
                <w:lang w:val="en-US"/>
              </w:rPr>
              <w:t>Decorquar</w:t>
            </w:r>
            <w:r w:rsidRPr="00B20265">
              <w:rPr>
                <w:rFonts w:ascii="Arial" w:hAnsi="Arial" w:cs="Arial"/>
                <w:sz w:val="18"/>
                <w:szCs w:val="18"/>
                <w:lang w:val="en-US"/>
              </w:rPr>
              <w:t>z</w:t>
            </w:r>
            <w:proofErr w:type="spellEnd"/>
            <w:r w:rsidRPr="00B20265">
              <w:rPr>
                <w:rFonts w:ascii="Arial" w:hAnsi="Arial" w:cs="Arial"/>
                <w:sz w:val="18"/>
                <w:szCs w:val="18"/>
                <w:lang w:val="en-US"/>
              </w:rPr>
              <w:t xml:space="preserve"> 89M: ca.  3,0 kg – 4,0 kg/m²</w:t>
            </w:r>
          </w:p>
        </w:tc>
        <w:tc>
          <w:tcPr>
            <w:tcW w:w="929"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r>
    </w:tbl>
    <w:p w:rsidR="00356882" w:rsidRPr="00B20265" w:rsidRDefault="00356882">
      <w:pPr>
        <w:rPr>
          <w:lang w:val="en-US"/>
        </w:rPr>
      </w:pPr>
    </w:p>
    <w:sectPr w:rsidR="00356882" w:rsidRPr="00B20265"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0" w:rsidRDefault="005D2C30" w:rsidP="006202E6">
      <w:pPr>
        <w:spacing w:after="0" w:line="240" w:lineRule="auto"/>
      </w:pPr>
      <w:r>
        <w:separator/>
      </w:r>
    </w:p>
  </w:endnote>
  <w:endnote w:type="continuationSeparator" w:id="0">
    <w:p w:rsidR="005D2C30" w:rsidRDefault="005D2C3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0" w:rsidRDefault="005D2C30" w:rsidP="006202E6">
      <w:pPr>
        <w:spacing w:after="0" w:line="240" w:lineRule="auto"/>
      </w:pPr>
      <w:r>
        <w:separator/>
      </w:r>
    </w:p>
  </w:footnote>
  <w:footnote w:type="continuationSeparator" w:id="0">
    <w:p w:rsidR="005D2C30" w:rsidRDefault="005D2C3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30" w:rsidRDefault="005D2C30">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rsids>
    <w:rsidRoot w:val="006202E6"/>
    <w:rsid w:val="00000265"/>
    <w:rsid w:val="00000744"/>
    <w:rsid w:val="0000586F"/>
    <w:rsid w:val="000073CA"/>
    <w:rsid w:val="00015894"/>
    <w:rsid w:val="000170ED"/>
    <w:rsid w:val="00024DAE"/>
    <w:rsid w:val="00031EED"/>
    <w:rsid w:val="000473D3"/>
    <w:rsid w:val="0005335A"/>
    <w:rsid w:val="00056212"/>
    <w:rsid w:val="00066A99"/>
    <w:rsid w:val="0007748E"/>
    <w:rsid w:val="000939CD"/>
    <w:rsid w:val="000A2575"/>
    <w:rsid w:val="000A61EB"/>
    <w:rsid w:val="000A6AC5"/>
    <w:rsid w:val="000C1555"/>
    <w:rsid w:val="000F3829"/>
    <w:rsid w:val="0010148B"/>
    <w:rsid w:val="00101969"/>
    <w:rsid w:val="00132076"/>
    <w:rsid w:val="0013655A"/>
    <w:rsid w:val="001371BA"/>
    <w:rsid w:val="00147FD5"/>
    <w:rsid w:val="00164D83"/>
    <w:rsid w:val="00180F14"/>
    <w:rsid w:val="00185C70"/>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39A6"/>
    <w:rsid w:val="00266240"/>
    <w:rsid w:val="00280C2C"/>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5D84"/>
    <w:rsid w:val="003F16E4"/>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4540D"/>
    <w:rsid w:val="00547CE3"/>
    <w:rsid w:val="0055231F"/>
    <w:rsid w:val="005675C3"/>
    <w:rsid w:val="00577B1D"/>
    <w:rsid w:val="00590C3B"/>
    <w:rsid w:val="005963C9"/>
    <w:rsid w:val="005D2C30"/>
    <w:rsid w:val="005E518E"/>
    <w:rsid w:val="005F2687"/>
    <w:rsid w:val="00607EE0"/>
    <w:rsid w:val="006202E6"/>
    <w:rsid w:val="00621EF4"/>
    <w:rsid w:val="006221B8"/>
    <w:rsid w:val="00625163"/>
    <w:rsid w:val="006266FE"/>
    <w:rsid w:val="00627184"/>
    <w:rsid w:val="00633671"/>
    <w:rsid w:val="006558F4"/>
    <w:rsid w:val="00661F24"/>
    <w:rsid w:val="0066492D"/>
    <w:rsid w:val="0067036B"/>
    <w:rsid w:val="006943D4"/>
    <w:rsid w:val="006A1C09"/>
    <w:rsid w:val="006B000F"/>
    <w:rsid w:val="006B2414"/>
    <w:rsid w:val="006C7B0C"/>
    <w:rsid w:val="006D204B"/>
    <w:rsid w:val="006D59DC"/>
    <w:rsid w:val="006F07E9"/>
    <w:rsid w:val="006F5978"/>
    <w:rsid w:val="0071257F"/>
    <w:rsid w:val="00730188"/>
    <w:rsid w:val="0074250C"/>
    <w:rsid w:val="0075055E"/>
    <w:rsid w:val="00752DCE"/>
    <w:rsid w:val="00754FC2"/>
    <w:rsid w:val="00761995"/>
    <w:rsid w:val="00785C36"/>
    <w:rsid w:val="00792064"/>
    <w:rsid w:val="007B004B"/>
    <w:rsid w:val="007B1995"/>
    <w:rsid w:val="007B4A5A"/>
    <w:rsid w:val="007E79C8"/>
    <w:rsid w:val="008004FC"/>
    <w:rsid w:val="00806D04"/>
    <w:rsid w:val="00815C92"/>
    <w:rsid w:val="00817D19"/>
    <w:rsid w:val="00821931"/>
    <w:rsid w:val="00841FFC"/>
    <w:rsid w:val="00844F22"/>
    <w:rsid w:val="00861FFB"/>
    <w:rsid w:val="0088165E"/>
    <w:rsid w:val="00891F7E"/>
    <w:rsid w:val="008A2A2A"/>
    <w:rsid w:val="008B77A3"/>
    <w:rsid w:val="008C15C8"/>
    <w:rsid w:val="008D72E9"/>
    <w:rsid w:val="008E33B8"/>
    <w:rsid w:val="0090131F"/>
    <w:rsid w:val="0090436D"/>
    <w:rsid w:val="00923A22"/>
    <w:rsid w:val="0093781A"/>
    <w:rsid w:val="00947557"/>
    <w:rsid w:val="0095060E"/>
    <w:rsid w:val="00956CAE"/>
    <w:rsid w:val="00976D87"/>
    <w:rsid w:val="00990151"/>
    <w:rsid w:val="009A2684"/>
    <w:rsid w:val="009A6B08"/>
    <w:rsid w:val="009C0309"/>
    <w:rsid w:val="009C16BD"/>
    <w:rsid w:val="009C3BCB"/>
    <w:rsid w:val="009C3C7D"/>
    <w:rsid w:val="00A00B3C"/>
    <w:rsid w:val="00A02A4B"/>
    <w:rsid w:val="00A0692C"/>
    <w:rsid w:val="00A1658D"/>
    <w:rsid w:val="00A74922"/>
    <w:rsid w:val="00A853E9"/>
    <w:rsid w:val="00AC14D0"/>
    <w:rsid w:val="00AF1313"/>
    <w:rsid w:val="00AF415B"/>
    <w:rsid w:val="00AF48BD"/>
    <w:rsid w:val="00B00465"/>
    <w:rsid w:val="00B20265"/>
    <w:rsid w:val="00B25D4F"/>
    <w:rsid w:val="00B45932"/>
    <w:rsid w:val="00B635FF"/>
    <w:rsid w:val="00B73876"/>
    <w:rsid w:val="00B77BA1"/>
    <w:rsid w:val="00B80BAA"/>
    <w:rsid w:val="00B876AE"/>
    <w:rsid w:val="00B971BB"/>
    <w:rsid w:val="00BA2081"/>
    <w:rsid w:val="00BA279C"/>
    <w:rsid w:val="00BA3A03"/>
    <w:rsid w:val="00BA682E"/>
    <w:rsid w:val="00BA755C"/>
    <w:rsid w:val="00BB1C07"/>
    <w:rsid w:val="00BD16F1"/>
    <w:rsid w:val="00BE7A31"/>
    <w:rsid w:val="00BF0D4F"/>
    <w:rsid w:val="00C03524"/>
    <w:rsid w:val="00C31301"/>
    <w:rsid w:val="00C44761"/>
    <w:rsid w:val="00C454EF"/>
    <w:rsid w:val="00C4718A"/>
    <w:rsid w:val="00C60A19"/>
    <w:rsid w:val="00C76B2B"/>
    <w:rsid w:val="00C879DD"/>
    <w:rsid w:val="00C95B5A"/>
    <w:rsid w:val="00CA09DB"/>
    <w:rsid w:val="00CD340E"/>
    <w:rsid w:val="00CD3A15"/>
    <w:rsid w:val="00CD3F33"/>
    <w:rsid w:val="00CE1EE0"/>
    <w:rsid w:val="00CE7F9A"/>
    <w:rsid w:val="00D136E7"/>
    <w:rsid w:val="00D13728"/>
    <w:rsid w:val="00D22760"/>
    <w:rsid w:val="00D37967"/>
    <w:rsid w:val="00D40010"/>
    <w:rsid w:val="00D41B18"/>
    <w:rsid w:val="00D7033D"/>
    <w:rsid w:val="00D741EA"/>
    <w:rsid w:val="00D966A6"/>
    <w:rsid w:val="00D969E9"/>
    <w:rsid w:val="00DA1A58"/>
    <w:rsid w:val="00DE29CB"/>
    <w:rsid w:val="00DE5D98"/>
    <w:rsid w:val="00DF3452"/>
    <w:rsid w:val="00E16366"/>
    <w:rsid w:val="00E4265A"/>
    <w:rsid w:val="00E56F73"/>
    <w:rsid w:val="00E6396A"/>
    <w:rsid w:val="00E647F3"/>
    <w:rsid w:val="00E77FC0"/>
    <w:rsid w:val="00E87708"/>
    <w:rsid w:val="00E92527"/>
    <w:rsid w:val="00E94526"/>
    <w:rsid w:val="00EA31BC"/>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4621D"/>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5953-C450-4136-A827-F4EE757E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6791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Rico.Ramin</cp:lastModifiedBy>
  <cp:revision>16</cp:revision>
  <cp:lastPrinted>2015-11-06T08:48:00Z</cp:lastPrinted>
  <dcterms:created xsi:type="dcterms:W3CDTF">2015-11-10T15:08:00Z</dcterms:created>
  <dcterms:modified xsi:type="dcterms:W3CDTF">2017-02-22T10:26:00Z</dcterms:modified>
</cp:coreProperties>
</file>