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FC1EAB">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FC1EAB">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FC1EAB" w:rsidRDefault="003403DF" w:rsidP="00FC1EAB">
            <w:pPr>
              <w:rPr>
                <w:rFonts w:ascii="Arial" w:hAnsi="Arial" w:cs="Arial"/>
                <w:b/>
                <w:sz w:val="28"/>
                <w:szCs w:val="28"/>
                <w:lang w:val="en-US"/>
              </w:rPr>
            </w:pPr>
            <w:r w:rsidRPr="00FC1EAB">
              <w:rPr>
                <w:rFonts w:ascii="Arial" w:hAnsi="Arial" w:cs="Arial"/>
                <w:b/>
                <w:sz w:val="28"/>
                <w:szCs w:val="28"/>
                <w:lang w:val="en-US"/>
              </w:rPr>
              <w:t>LB 114</w:t>
            </w:r>
            <w:r w:rsidR="002C5DD2" w:rsidRPr="00FC1EAB">
              <w:rPr>
                <w:rFonts w:ascii="Arial" w:hAnsi="Arial" w:cs="Arial"/>
                <w:b/>
                <w:sz w:val="28"/>
                <w:szCs w:val="28"/>
                <w:lang w:val="en-US"/>
              </w:rPr>
              <w:t xml:space="preserve"> </w:t>
            </w:r>
            <w:proofErr w:type="spellStart"/>
            <w:r w:rsidRPr="00FC1EAB">
              <w:rPr>
                <w:rFonts w:ascii="Arial" w:hAnsi="Arial" w:cs="Arial"/>
                <w:b/>
                <w:sz w:val="28"/>
                <w:szCs w:val="28"/>
                <w:lang w:val="en-US"/>
              </w:rPr>
              <w:t>Garantie</w:t>
            </w:r>
            <w:proofErr w:type="spellEnd"/>
            <w:r w:rsidR="00FC1EAB" w:rsidRPr="00FC1EAB">
              <w:rPr>
                <w:rFonts w:ascii="Arial" w:hAnsi="Arial" w:cs="Arial"/>
                <w:b/>
                <w:sz w:val="28"/>
                <w:szCs w:val="28"/>
                <w:lang w:val="en-US"/>
              </w:rPr>
              <w:t xml:space="preserve"> </w:t>
            </w:r>
            <w:proofErr w:type="spellStart"/>
            <w:r w:rsidR="00FC1EAB" w:rsidRPr="00FC1EAB">
              <w:rPr>
                <w:rFonts w:ascii="Arial" w:hAnsi="Arial" w:cs="Arial"/>
                <w:b/>
                <w:sz w:val="28"/>
                <w:szCs w:val="28"/>
                <w:lang w:val="en-US"/>
              </w:rPr>
              <w:t>Teil</w:t>
            </w:r>
            <w:proofErr w:type="spellEnd"/>
            <w:r w:rsidR="00FC1EAB" w:rsidRPr="00FC1EAB">
              <w:rPr>
                <w:rFonts w:ascii="Arial" w:hAnsi="Arial" w:cs="Arial"/>
                <w:b/>
                <w:sz w:val="28"/>
                <w:szCs w:val="28"/>
                <w:lang w:val="en-US"/>
              </w:rPr>
              <w:t xml:space="preserve"> 6</w:t>
            </w:r>
          </w:p>
        </w:tc>
      </w:tr>
      <w:tr w:rsidR="006202E6" w:rsidTr="00AF1313">
        <w:tc>
          <w:tcPr>
            <w:tcW w:w="9180" w:type="dxa"/>
          </w:tcPr>
          <w:p w:rsidR="006202E6" w:rsidRDefault="003403DF" w:rsidP="00FC1EAB">
            <w:pPr>
              <w:rPr>
                <w:rFonts w:ascii="Arial" w:hAnsi="Arial" w:cs="Arial"/>
                <w:b/>
                <w:bCs/>
                <w:sz w:val="18"/>
                <w:szCs w:val="18"/>
              </w:rPr>
            </w:pPr>
            <w:r>
              <w:rPr>
                <w:rFonts w:ascii="Arial" w:hAnsi="Arial" w:cs="Arial"/>
                <w:b/>
                <w:bCs/>
                <w:sz w:val="18"/>
                <w:szCs w:val="18"/>
              </w:rPr>
              <w:t>Hahne Qualitätsgarantie-Vereinbarungen</w:t>
            </w:r>
          </w:p>
          <w:p w:rsidR="002C5DD2" w:rsidRDefault="003403DF" w:rsidP="00FC1EAB">
            <w:r>
              <w:rPr>
                <w:rFonts w:ascii="Arial" w:hAnsi="Arial" w:cs="Arial"/>
                <w:b/>
                <w:bCs/>
                <w:sz w:val="18"/>
                <w:szCs w:val="18"/>
              </w:rPr>
              <w:t xml:space="preserve">für </w:t>
            </w:r>
            <w:r w:rsidR="002C5DD2">
              <w:rPr>
                <w:rFonts w:ascii="Arial" w:hAnsi="Arial" w:cs="Arial"/>
                <w:b/>
                <w:bCs/>
                <w:sz w:val="18"/>
                <w:szCs w:val="18"/>
              </w:rPr>
              <w:t>Bauwerks</w:t>
            </w:r>
            <w:r w:rsidR="0090436D">
              <w:rPr>
                <w:rFonts w:ascii="Arial" w:hAnsi="Arial" w:cs="Arial"/>
                <w:b/>
                <w:bCs/>
                <w:sz w:val="18"/>
                <w:szCs w:val="18"/>
              </w:rPr>
              <w:t>abdichtung gem. DIN 18195 Teil 6</w:t>
            </w:r>
          </w:p>
        </w:tc>
      </w:tr>
      <w:tr w:rsidR="006202E6" w:rsidRPr="0090436D" w:rsidTr="00AF1313">
        <w:tc>
          <w:tcPr>
            <w:tcW w:w="9180" w:type="dxa"/>
          </w:tcPr>
          <w:p w:rsidR="006202E6" w:rsidRDefault="006202E6" w:rsidP="00FC1EAB">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FC1EAB">
            <w:pPr>
              <w:tabs>
                <w:tab w:val="left" w:pos="4195"/>
              </w:tabs>
              <w:autoSpaceDE w:val="0"/>
              <w:autoSpaceDN w:val="0"/>
              <w:rPr>
                <w:rFonts w:ascii="Arial" w:hAnsi="Arial" w:cs="Arial"/>
                <w:sz w:val="18"/>
                <w:szCs w:val="18"/>
              </w:rPr>
            </w:pPr>
          </w:p>
          <w:p w:rsidR="006202E6" w:rsidRDefault="006202E6" w:rsidP="00FC1EAB">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FC1EAB">
            <w:pPr>
              <w:tabs>
                <w:tab w:val="left" w:pos="4195"/>
              </w:tabs>
              <w:autoSpaceDE w:val="0"/>
              <w:autoSpaceDN w:val="0"/>
              <w:rPr>
                <w:rFonts w:ascii="Arial" w:hAnsi="Arial" w:cs="Arial"/>
                <w:sz w:val="18"/>
                <w:szCs w:val="18"/>
              </w:rPr>
            </w:pPr>
          </w:p>
          <w:p w:rsidR="006202E6" w:rsidRDefault="006202E6" w:rsidP="00FC1EAB">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FC1EAB">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FC1EAB">
            <w:pPr>
              <w:tabs>
                <w:tab w:val="left" w:pos="4195"/>
              </w:tabs>
              <w:autoSpaceDE w:val="0"/>
              <w:autoSpaceDN w:val="0"/>
              <w:rPr>
                <w:rFonts w:ascii="Arial" w:hAnsi="Arial" w:cs="Arial"/>
                <w:sz w:val="18"/>
                <w:szCs w:val="18"/>
              </w:rPr>
            </w:pPr>
          </w:p>
          <w:p w:rsidR="006202E6" w:rsidRDefault="006202E6" w:rsidP="00FC1EAB">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FC472F" w:rsidRPr="00FC472F" w:rsidRDefault="00FC472F" w:rsidP="00FC1EAB">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IMBERAL</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proofErr w:type="spellStart"/>
            <w:r>
              <w:rPr>
                <w:rFonts w:ascii="Arial" w:hAnsi="Arial" w:cs="Arial"/>
                <w:sz w:val="18"/>
                <w:szCs w:val="18"/>
                <w:lang w:val="en-US"/>
              </w:rPr>
              <w:t>Aquarol</w:t>
            </w:r>
            <w:proofErr w:type="spellEnd"/>
            <w:r>
              <w:rPr>
                <w:rFonts w:ascii="Arial" w:hAnsi="Arial" w:cs="Arial"/>
                <w:sz w:val="18"/>
                <w:szCs w:val="18"/>
                <w:lang w:val="en-US"/>
              </w:rPr>
              <w:t xml:space="preserve"> 10D</w:t>
            </w:r>
            <w:r w:rsidRPr="009027C0">
              <w:rPr>
                <w:rFonts w:ascii="Arial" w:hAnsi="Arial" w:cs="Arial"/>
                <w:sz w:val="18"/>
                <w:szCs w:val="18"/>
                <w:lang w:val="en-US"/>
              </w:rPr>
              <w:t xml:space="preserve">  </w:t>
            </w:r>
          </w:p>
          <w:p w:rsidR="00192DB0" w:rsidRPr="00192DB0" w:rsidRDefault="006202E6" w:rsidP="00FC1EAB">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sidR="002C5DD2" w:rsidRPr="00192DB0">
              <w:rPr>
                <w:rFonts w:ascii="Arial" w:hAnsi="Arial" w:cs="Arial"/>
                <w:sz w:val="18"/>
                <w:szCs w:val="18"/>
                <w:lang w:val="en-US"/>
              </w:rPr>
              <w:t xml:space="preserve"> </w:t>
            </w:r>
            <w:r w:rsidR="00192DB0" w:rsidRPr="00192DB0">
              <w:rPr>
                <w:rFonts w:ascii="Arial" w:hAnsi="Arial" w:cs="Arial"/>
                <w:sz w:val="18"/>
                <w:szCs w:val="18"/>
                <w:lang w:val="en-US"/>
              </w:rPr>
              <w:t>Poly-C1 54Z</w:t>
            </w:r>
          </w:p>
          <w:p w:rsidR="00192DB0" w:rsidRPr="00192DB0" w:rsidRDefault="00192DB0" w:rsidP="00FC1EAB">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Poly-C2 5</w:t>
            </w:r>
            <w:r w:rsidRPr="00192DB0">
              <w:rPr>
                <w:rFonts w:ascii="Arial" w:hAnsi="Arial" w:cs="Arial"/>
                <w:sz w:val="18"/>
                <w:szCs w:val="18"/>
                <w:lang w:val="en-US"/>
              </w:rPr>
              <w:t>4Z</w:t>
            </w:r>
          </w:p>
          <w:p w:rsidR="00192DB0" w:rsidRPr="00192DB0" w:rsidRDefault="00192DB0" w:rsidP="00FC1EAB">
            <w:pPr>
              <w:widowControl w:val="0"/>
              <w:contextualSpacing/>
              <w:rPr>
                <w:rFonts w:ascii="Arial" w:hAnsi="Arial" w:cs="Arial"/>
                <w:sz w:val="18"/>
                <w:szCs w:val="18"/>
                <w:lang w:val="en-US"/>
              </w:rPr>
            </w:pPr>
            <w:r w:rsidRPr="00192DB0">
              <w:rPr>
                <w:rFonts w:ascii="Arial" w:hAnsi="Arial" w:cs="Arial"/>
                <w:sz w:val="18"/>
                <w:szCs w:val="18"/>
                <w:lang w:val="en-US"/>
              </w:rPr>
              <w:t>I</w:t>
            </w:r>
            <w:r w:rsidR="003403DF">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sidR="00A8791E">
              <w:rPr>
                <w:rFonts w:ascii="Arial" w:hAnsi="Arial" w:cs="Arial"/>
                <w:sz w:val="18"/>
                <w:szCs w:val="18"/>
                <w:lang w:val="en-US"/>
              </w:rPr>
              <w:t>S</w:t>
            </w:r>
            <w:r w:rsidR="003403DF">
              <w:rPr>
                <w:rFonts w:ascii="Arial" w:hAnsi="Arial" w:cs="Arial"/>
                <w:sz w:val="18"/>
                <w:szCs w:val="18"/>
                <w:lang w:val="en-US"/>
              </w:rPr>
              <w:t>100 90B</w:t>
            </w:r>
          </w:p>
          <w:p w:rsidR="00192DB0" w:rsidRPr="00192DB0" w:rsidRDefault="00192DB0" w:rsidP="00FC1EAB">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sidR="003403DF">
              <w:rPr>
                <w:rFonts w:ascii="Arial" w:hAnsi="Arial" w:cs="Arial"/>
                <w:sz w:val="18"/>
                <w:szCs w:val="18"/>
                <w:lang w:val="en-US"/>
              </w:rPr>
              <w:t>2K 20B</w:t>
            </w:r>
          </w:p>
          <w:p w:rsidR="006202E6" w:rsidRDefault="00192DB0" w:rsidP="00FC1EAB">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AF415B" w:rsidRDefault="00AF415B" w:rsidP="00FC1EAB">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 xml:space="preserve">AS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164D83" w:rsidRDefault="00164D83" w:rsidP="00FC1EAB">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RZ1 55HSP</w:t>
            </w:r>
          </w:p>
          <w:p w:rsidR="00C454EF" w:rsidRDefault="00C454EF" w:rsidP="00FC1EAB">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VE 89V</w:t>
            </w:r>
          </w:p>
          <w:p w:rsidR="0090131F" w:rsidRPr="00192DB0" w:rsidRDefault="0090131F" w:rsidP="00FC1EAB">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FAB 89ZH</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FC1EAB">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FC1E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FC1EAB">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FC1EAB">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FC1EAB">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A853E9">
        <w:tc>
          <w:tcPr>
            <w:tcW w:w="817" w:type="dxa"/>
            <w:tcBorders>
              <w:top w:val="single" w:sz="4" w:space="0" w:color="000000" w:themeColor="text1"/>
            </w:tcBorders>
          </w:tcPr>
          <w:p w:rsidR="008C15C8" w:rsidRDefault="008C15C8" w:rsidP="00FC1EAB">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tcBorders>
          </w:tcPr>
          <w:p w:rsidR="008C15C8" w:rsidRDefault="008C15C8" w:rsidP="00FC1EAB">
            <w:pPr>
              <w:autoSpaceDE w:val="0"/>
              <w:autoSpaceDN w:val="0"/>
              <w:ind w:right="1"/>
              <w:rPr>
                <w:rFonts w:ascii="Arial" w:hAnsi="Arial" w:cs="Arial"/>
                <w:sz w:val="18"/>
                <w:szCs w:val="18"/>
              </w:rPr>
            </w:pPr>
          </w:p>
        </w:tc>
        <w:tc>
          <w:tcPr>
            <w:tcW w:w="5024" w:type="dxa"/>
            <w:tcBorders>
              <w:top w:val="single" w:sz="4" w:space="0" w:color="000000" w:themeColor="text1"/>
            </w:tcBorders>
          </w:tcPr>
          <w:p w:rsidR="008C15C8" w:rsidRDefault="0090436D" w:rsidP="00FC1EAB">
            <w:pPr>
              <w:autoSpaceDE w:val="0"/>
              <w:autoSpaceDN w:val="0"/>
              <w:rPr>
                <w:rFonts w:ascii="Arial" w:hAnsi="Arial" w:cs="Arial"/>
                <w:b/>
                <w:bCs/>
                <w:sz w:val="18"/>
                <w:szCs w:val="18"/>
              </w:rPr>
            </w:pPr>
            <w:r>
              <w:rPr>
                <w:rFonts w:ascii="Arial" w:hAnsi="Arial" w:cs="Arial"/>
                <w:b/>
                <w:bCs/>
                <w:sz w:val="18"/>
                <w:szCs w:val="18"/>
              </w:rPr>
              <w:t>Reinigen der Betonoberfläche</w:t>
            </w:r>
          </w:p>
        </w:tc>
        <w:tc>
          <w:tcPr>
            <w:tcW w:w="1087" w:type="dxa"/>
            <w:tcBorders>
              <w:top w:val="single" w:sz="4" w:space="0" w:color="000000" w:themeColor="text1"/>
            </w:tcBorders>
          </w:tcPr>
          <w:p w:rsidR="008C15C8" w:rsidRDefault="008C15C8" w:rsidP="00FC1EAB">
            <w:pPr>
              <w:autoSpaceDE w:val="0"/>
              <w:autoSpaceDN w:val="0"/>
              <w:rPr>
                <w:rFonts w:ascii="Arial" w:hAnsi="Arial" w:cs="Arial"/>
                <w:sz w:val="18"/>
                <w:szCs w:val="18"/>
              </w:rPr>
            </w:pPr>
          </w:p>
        </w:tc>
        <w:tc>
          <w:tcPr>
            <w:tcW w:w="1084" w:type="dxa"/>
            <w:tcBorders>
              <w:top w:val="single" w:sz="4" w:space="0" w:color="000000" w:themeColor="text1"/>
            </w:tcBorders>
          </w:tcPr>
          <w:p w:rsidR="008C15C8" w:rsidRDefault="008C15C8" w:rsidP="00FC1EAB">
            <w:pPr>
              <w:autoSpaceDE w:val="0"/>
              <w:autoSpaceDN w:val="0"/>
              <w:rPr>
                <w:rFonts w:ascii="Arial" w:hAnsi="Arial" w:cs="Arial"/>
                <w:sz w:val="18"/>
                <w:szCs w:val="18"/>
              </w:rPr>
            </w:pPr>
          </w:p>
        </w:tc>
      </w:tr>
      <w:tr w:rsidR="008C15C8" w:rsidTr="00A853E9">
        <w:tc>
          <w:tcPr>
            <w:tcW w:w="817" w:type="dxa"/>
            <w:tcBorders>
              <w:bottom w:val="single" w:sz="4" w:space="0" w:color="auto"/>
            </w:tcBorders>
          </w:tcPr>
          <w:p w:rsidR="008C15C8" w:rsidRDefault="008C15C8" w:rsidP="00FC1EAB">
            <w:pPr>
              <w:autoSpaceDE w:val="0"/>
              <w:autoSpaceDN w:val="0"/>
              <w:jc w:val="center"/>
              <w:rPr>
                <w:rFonts w:ascii="Arial" w:hAnsi="Arial" w:cs="Arial"/>
                <w:b/>
                <w:bCs/>
                <w:sz w:val="18"/>
                <w:szCs w:val="18"/>
              </w:rPr>
            </w:pPr>
          </w:p>
        </w:tc>
        <w:tc>
          <w:tcPr>
            <w:tcW w:w="1276" w:type="dxa"/>
            <w:tcBorders>
              <w:bottom w:val="single" w:sz="4" w:space="0" w:color="auto"/>
            </w:tcBorders>
          </w:tcPr>
          <w:p w:rsidR="00B876AE" w:rsidRDefault="00B876AE" w:rsidP="00FC1EAB">
            <w:pPr>
              <w:autoSpaceDE w:val="0"/>
              <w:autoSpaceDN w:val="0"/>
              <w:ind w:right="1"/>
              <w:jc w:val="right"/>
              <w:rPr>
                <w:rFonts w:ascii="Arial" w:hAnsi="Arial" w:cs="Arial"/>
                <w:sz w:val="18"/>
                <w:szCs w:val="18"/>
              </w:rPr>
            </w:pPr>
          </w:p>
          <w:p w:rsidR="00B876AE" w:rsidRDefault="00B876AE" w:rsidP="00FC1EAB">
            <w:pPr>
              <w:autoSpaceDE w:val="0"/>
              <w:autoSpaceDN w:val="0"/>
              <w:ind w:right="1"/>
              <w:rPr>
                <w:rFonts w:ascii="Arial" w:hAnsi="Arial" w:cs="Arial"/>
                <w:sz w:val="18"/>
                <w:szCs w:val="18"/>
              </w:rPr>
            </w:pPr>
          </w:p>
          <w:p w:rsidR="00B876AE" w:rsidRDefault="00B876AE" w:rsidP="00FC1EA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bottom w:val="single" w:sz="4" w:space="0" w:color="auto"/>
            </w:tcBorders>
          </w:tcPr>
          <w:p w:rsidR="008C15C8" w:rsidRDefault="0090436D" w:rsidP="00FC1EAB">
            <w:pPr>
              <w:autoSpaceDE w:val="0"/>
              <w:autoSpaceDN w:val="0"/>
              <w:rPr>
                <w:rFonts w:ascii="Arial" w:hAnsi="Arial" w:cs="Arial"/>
                <w:bCs/>
                <w:sz w:val="18"/>
                <w:szCs w:val="18"/>
              </w:rPr>
            </w:pPr>
            <w:r>
              <w:rPr>
                <w:rFonts w:ascii="Arial" w:hAnsi="Arial" w:cs="Arial"/>
                <w:bCs/>
                <w:sz w:val="18"/>
                <w:szCs w:val="18"/>
              </w:rPr>
              <w:t>Entfernen von Staub, Schmutz, Mörtelresten, Graten, Sinterschichten u.a. haftungsvermindernden Teilen von der Bodenplattenoberfläche</w:t>
            </w:r>
          </w:p>
          <w:p w:rsidR="00FC1EAB" w:rsidRDefault="00FC1EAB" w:rsidP="00FC1EAB">
            <w:pPr>
              <w:autoSpaceDE w:val="0"/>
              <w:autoSpaceDN w:val="0"/>
              <w:rPr>
                <w:rFonts w:ascii="Arial" w:hAnsi="Arial" w:cs="Arial"/>
                <w:sz w:val="18"/>
                <w:szCs w:val="18"/>
              </w:rPr>
            </w:pPr>
          </w:p>
        </w:tc>
        <w:tc>
          <w:tcPr>
            <w:tcW w:w="1087" w:type="dxa"/>
            <w:tcBorders>
              <w:bottom w:val="single" w:sz="4" w:space="0" w:color="auto"/>
            </w:tcBorders>
          </w:tcPr>
          <w:p w:rsidR="008C15C8" w:rsidRDefault="008C15C8" w:rsidP="00FC1EAB">
            <w:pPr>
              <w:autoSpaceDE w:val="0"/>
              <w:autoSpaceDN w:val="0"/>
              <w:rPr>
                <w:rFonts w:ascii="Arial" w:hAnsi="Arial" w:cs="Arial"/>
                <w:sz w:val="18"/>
                <w:szCs w:val="18"/>
              </w:rPr>
            </w:pPr>
          </w:p>
        </w:tc>
        <w:tc>
          <w:tcPr>
            <w:tcW w:w="1084" w:type="dxa"/>
            <w:tcBorders>
              <w:bottom w:val="single" w:sz="4" w:space="0" w:color="auto"/>
            </w:tcBorders>
          </w:tcPr>
          <w:p w:rsidR="008C15C8" w:rsidRDefault="008C15C8" w:rsidP="00FC1EAB">
            <w:pPr>
              <w:autoSpaceDE w:val="0"/>
              <w:autoSpaceDN w:val="0"/>
              <w:rPr>
                <w:rFonts w:ascii="Arial" w:hAnsi="Arial" w:cs="Arial"/>
                <w:sz w:val="18"/>
                <w:szCs w:val="18"/>
              </w:rPr>
            </w:pPr>
          </w:p>
        </w:tc>
      </w:tr>
      <w:tr w:rsidR="008C15C8" w:rsidTr="00A853E9">
        <w:tc>
          <w:tcPr>
            <w:tcW w:w="817" w:type="dxa"/>
            <w:tcBorders>
              <w:top w:val="single" w:sz="4" w:space="0" w:color="auto"/>
              <w:left w:val="single" w:sz="4" w:space="0" w:color="auto"/>
              <w:bottom w:val="single" w:sz="4" w:space="0" w:color="auto"/>
              <w:right w:val="single" w:sz="4" w:space="0" w:color="auto"/>
            </w:tcBorders>
          </w:tcPr>
          <w:p w:rsidR="008C15C8" w:rsidRDefault="00B876AE" w:rsidP="00FC1EAB">
            <w:pPr>
              <w:autoSpaceDE w:val="0"/>
              <w:autoSpaceDN w:val="0"/>
              <w:jc w:val="center"/>
              <w:rPr>
                <w:rFonts w:ascii="Arial" w:hAnsi="Arial" w:cs="Arial"/>
                <w:b/>
                <w:bCs/>
                <w:sz w:val="18"/>
                <w:szCs w:val="18"/>
              </w:rPr>
            </w:pPr>
            <w:r>
              <w:rPr>
                <w:rFonts w:ascii="Arial" w:hAnsi="Arial" w:cs="Arial"/>
                <w:b/>
                <w:bCs/>
                <w:sz w:val="18"/>
                <w:szCs w:val="18"/>
              </w:rPr>
              <w:t>1.1</w:t>
            </w:r>
            <w:r w:rsidR="008C15C8">
              <w:rPr>
                <w:rFonts w:ascii="Arial" w:hAnsi="Arial" w:cs="Arial"/>
                <w:b/>
                <w:bCs/>
                <w:sz w:val="18"/>
                <w:szCs w:val="18"/>
              </w:rPr>
              <w:t>.</w:t>
            </w:r>
            <w:r w:rsidR="00442951">
              <w:rPr>
                <w:rFonts w:ascii="Arial" w:hAnsi="Arial" w:cs="Arial"/>
                <w:b/>
                <w:bCs/>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7B004B" w:rsidRDefault="007B004B" w:rsidP="00FC1EAB">
            <w:pPr>
              <w:autoSpaceDE w:val="0"/>
              <w:autoSpaceDN w:val="0"/>
              <w:ind w:right="1"/>
              <w:jc w:val="right"/>
              <w:rPr>
                <w:rFonts w:ascii="Arial" w:hAnsi="Arial" w:cs="Arial"/>
                <w:b/>
                <w:sz w:val="18"/>
                <w:szCs w:val="18"/>
              </w:rPr>
            </w:pPr>
          </w:p>
          <w:p w:rsidR="007B004B" w:rsidRDefault="007B004B" w:rsidP="00FC1EAB">
            <w:pPr>
              <w:autoSpaceDE w:val="0"/>
              <w:autoSpaceDN w:val="0"/>
              <w:ind w:right="1"/>
              <w:jc w:val="right"/>
              <w:rPr>
                <w:rFonts w:ascii="Arial" w:hAnsi="Arial" w:cs="Arial"/>
                <w:b/>
                <w:sz w:val="18"/>
                <w:szCs w:val="18"/>
              </w:rPr>
            </w:pPr>
          </w:p>
          <w:p w:rsidR="007B004B" w:rsidRPr="0090436D" w:rsidRDefault="0090436D" w:rsidP="00FC1EA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auto"/>
              <w:left w:val="single" w:sz="4" w:space="0" w:color="auto"/>
              <w:bottom w:val="single" w:sz="4" w:space="0" w:color="auto"/>
              <w:right w:val="single" w:sz="4" w:space="0" w:color="auto"/>
            </w:tcBorders>
          </w:tcPr>
          <w:p w:rsidR="008C15C8" w:rsidRDefault="0090436D" w:rsidP="00FC1EAB">
            <w:pPr>
              <w:autoSpaceDE w:val="0"/>
              <w:autoSpaceDN w:val="0"/>
              <w:rPr>
                <w:rFonts w:ascii="Arial" w:hAnsi="Arial" w:cs="Arial"/>
                <w:b/>
                <w:sz w:val="18"/>
                <w:szCs w:val="18"/>
              </w:rPr>
            </w:pPr>
            <w:r>
              <w:rPr>
                <w:rFonts w:ascii="Arial" w:hAnsi="Arial" w:cs="Arial"/>
                <w:b/>
                <w:sz w:val="18"/>
                <w:szCs w:val="18"/>
              </w:rPr>
              <w:t>Sauberkeitsschicht, Beton C 25/30</w:t>
            </w:r>
          </w:p>
          <w:p w:rsidR="004A3F4E" w:rsidRDefault="0090436D" w:rsidP="00FC1EAB">
            <w:pPr>
              <w:widowControl w:val="0"/>
              <w:contextualSpacing/>
              <w:rPr>
                <w:rFonts w:ascii="Arial" w:hAnsi="Arial" w:cs="Arial"/>
                <w:sz w:val="18"/>
                <w:szCs w:val="18"/>
              </w:rPr>
            </w:pPr>
            <w:r>
              <w:rPr>
                <w:rFonts w:ascii="Arial" w:hAnsi="Arial" w:cs="Arial"/>
                <w:sz w:val="18"/>
                <w:szCs w:val="18"/>
              </w:rPr>
              <w:t>Sauberkeitsschicht aus Beton herstellen. Zusätzlich entsprechend den statischen Erfordernissen bewehren</w:t>
            </w:r>
          </w:p>
          <w:p w:rsidR="00FC1EAB" w:rsidRPr="00B876AE" w:rsidRDefault="00FC1EAB" w:rsidP="00FC1EAB">
            <w:pPr>
              <w:widowControl w:val="0"/>
              <w:contextualSpacing/>
              <w:rPr>
                <w:rFonts w:ascii="Arial" w:hAnsi="Arial" w:cs="Arial"/>
                <w:sz w:val="18"/>
                <w:szCs w:val="18"/>
              </w:rPr>
            </w:pPr>
          </w:p>
        </w:tc>
        <w:tc>
          <w:tcPr>
            <w:tcW w:w="1087" w:type="dxa"/>
            <w:tcBorders>
              <w:top w:val="single" w:sz="4" w:space="0" w:color="auto"/>
              <w:left w:val="single" w:sz="4" w:space="0" w:color="auto"/>
              <w:bottom w:val="single" w:sz="4" w:space="0" w:color="auto"/>
              <w:right w:val="single" w:sz="4" w:space="0" w:color="auto"/>
            </w:tcBorders>
          </w:tcPr>
          <w:p w:rsidR="008C15C8" w:rsidRDefault="008C15C8" w:rsidP="00FC1EAB">
            <w:pPr>
              <w:autoSpaceDE w:val="0"/>
              <w:autoSpaceDN w:val="0"/>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8C15C8" w:rsidRDefault="008C15C8" w:rsidP="00FC1EAB">
            <w:pPr>
              <w:autoSpaceDE w:val="0"/>
              <w:autoSpaceDN w:val="0"/>
              <w:rPr>
                <w:rFonts w:ascii="Arial" w:hAnsi="Arial" w:cs="Arial"/>
                <w:sz w:val="18"/>
                <w:szCs w:val="18"/>
              </w:rPr>
            </w:pPr>
          </w:p>
        </w:tc>
      </w:tr>
      <w:tr w:rsidR="0090436D" w:rsidTr="00A853E9">
        <w:tc>
          <w:tcPr>
            <w:tcW w:w="817" w:type="dxa"/>
            <w:tcBorders>
              <w:top w:val="single" w:sz="4" w:space="0" w:color="auto"/>
              <w:left w:val="single" w:sz="4" w:space="0" w:color="auto"/>
              <w:bottom w:val="single" w:sz="4" w:space="0" w:color="auto"/>
              <w:right w:val="single" w:sz="4" w:space="0" w:color="auto"/>
            </w:tcBorders>
          </w:tcPr>
          <w:p w:rsidR="0090436D" w:rsidRDefault="0090436D" w:rsidP="00FC1EAB">
            <w:pPr>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auto"/>
              <w:left w:val="single" w:sz="4" w:space="0" w:color="auto"/>
              <w:bottom w:val="single" w:sz="4" w:space="0" w:color="auto"/>
              <w:right w:val="single" w:sz="4" w:space="0" w:color="auto"/>
            </w:tcBorders>
          </w:tcPr>
          <w:p w:rsidR="0090436D" w:rsidRDefault="0090436D" w:rsidP="00FC1EAB">
            <w:pPr>
              <w:autoSpaceDE w:val="0"/>
              <w:autoSpaceDN w:val="0"/>
              <w:ind w:right="1"/>
              <w:jc w:val="center"/>
              <w:rPr>
                <w:rFonts w:ascii="Arial" w:hAnsi="Arial" w:cs="Arial"/>
                <w:b/>
                <w:sz w:val="18"/>
                <w:szCs w:val="18"/>
              </w:rPr>
            </w:pPr>
          </w:p>
          <w:p w:rsidR="0090436D" w:rsidRDefault="0090436D" w:rsidP="00FC1EAB">
            <w:pPr>
              <w:autoSpaceDE w:val="0"/>
              <w:autoSpaceDN w:val="0"/>
              <w:ind w:right="1"/>
              <w:jc w:val="center"/>
              <w:rPr>
                <w:rFonts w:ascii="Arial" w:hAnsi="Arial" w:cs="Arial"/>
                <w:b/>
                <w:sz w:val="18"/>
                <w:szCs w:val="18"/>
              </w:rPr>
            </w:pPr>
          </w:p>
          <w:p w:rsidR="0090436D" w:rsidRDefault="0090436D" w:rsidP="00FC1EAB">
            <w:pPr>
              <w:autoSpaceDE w:val="0"/>
              <w:autoSpaceDN w:val="0"/>
              <w:ind w:right="1"/>
              <w:jc w:val="center"/>
              <w:rPr>
                <w:rFonts w:ascii="Arial" w:hAnsi="Arial" w:cs="Arial"/>
                <w:b/>
                <w:sz w:val="18"/>
                <w:szCs w:val="18"/>
              </w:rPr>
            </w:pPr>
          </w:p>
          <w:p w:rsidR="0090436D" w:rsidRDefault="0090436D" w:rsidP="00FC1EAB">
            <w:pPr>
              <w:autoSpaceDE w:val="0"/>
              <w:autoSpaceDN w:val="0"/>
              <w:ind w:right="1"/>
              <w:jc w:val="center"/>
              <w:rPr>
                <w:rFonts w:ascii="Arial" w:hAnsi="Arial" w:cs="Arial"/>
                <w:b/>
                <w:sz w:val="18"/>
                <w:szCs w:val="18"/>
              </w:rPr>
            </w:pPr>
          </w:p>
          <w:p w:rsidR="0090436D" w:rsidRDefault="0090436D" w:rsidP="00FC1EAB">
            <w:pPr>
              <w:autoSpaceDE w:val="0"/>
              <w:autoSpaceDN w:val="0"/>
              <w:ind w:right="1"/>
              <w:jc w:val="center"/>
              <w:rPr>
                <w:rFonts w:ascii="Arial" w:hAnsi="Arial" w:cs="Arial"/>
                <w:b/>
                <w:sz w:val="18"/>
                <w:szCs w:val="18"/>
              </w:rPr>
            </w:pPr>
          </w:p>
          <w:p w:rsidR="0090436D" w:rsidRPr="0090436D" w:rsidRDefault="0090436D" w:rsidP="00FC1EAB">
            <w:pPr>
              <w:autoSpaceDE w:val="0"/>
              <w:autoSpaceDN w:val="0"/>
              <w:ind w:right="1"/>
              <w:jc w:val="center"/>
              <w:rPr>
                <w:rFonts w:ascii="Arial" w:hAnsi="Arial" w:cs="Arial"/>
                <w:sz w:val="18"/>
                <w:szCs w:val="18"/>
              </w:rPr>
            </w:pPr>
            <w:proofErr w:type="spellStart"/>
            <w:r>
              <w:rPr>
                <w:rFonts w:ascii="Arial" w:hAnsi="Arial" w:cs="Arial"/>
                <w:sz w:val="18"/>
                <w:szCs w:val="18"/>
              </w:rPr>
              <w:t>lfd</w:t>
            </w:r>
            <w:r w:rsidRPr="0090436D">
              <w:rPr>
                <w:rFonts w:ascii="Arial" w:hAnsi="Arial" w:cs="Arial"/>
                <w:sz w:val="18"/>
                <w:szCs w:val="18"/>
              </w:rPr>
              <w:t>.M</w:t>
            </w:r>
            <w:proofErr w:type="spellEnd"/>
            <w:r w:rsidRPr="0090436D">
              <w:rPr>
                <w:rFonts w:ascii="Arial" w:hAnsi="Arial" w:cs="Arial"/>
                <w:sz w:val="18"/>
                <w:szCs w:val="18"/>
              </w:rPr>
              <w:t>.</w:t>
            </w:r>
          </w:p>
        </w:tc>
        <w:tc>
          <w:tcPr>
            <w:tcW w:w="5024" w:type="dxa"/>
            <w:tcBorders>
              <w:top w:val="single" w:sz="4" w:space="0" w:color="auto"/>
              <w:left w:val="single" w:sz="4" w:space="0" w:color="auto"/>
              <w:bottom w:val="single" w:sz="4" w:space="0" w:color="auto"/>
              <w:right w:val="single" w:sz="4" w:space="0" w:color="auto"/>
            </w:tcBorders>
          </w:tcPr>
          <w:p w:rsidR="0090436D" w:rsidRDefault="0090436D" w:rsidP="00FC1EAB">
            <w:pPr>
              <w:autoSpaceDE w:val="0"/>
              <w:autoSpaceDN w:val="0"/>
              <w:rPr>
                <w:rFonts w:ascii="Arial" w:hAnsi="Arial" w:cs="Arial"/>
                <w:b/>
                <w:sz w:val="18"/>
                <w:szCs w:val="18"/>
              </w:rPr>
            </w:pPr>
            <w:r>
              <w:rPr>
                <w:rFonts w:ascii="Arial" w:hAnsi="Arial" w:cs="Arial"/>
                <w:b/>
                <w:sz w:val="18"/>
                <w:szCs w:val="18"/>
              </w:rPr>
              <w:t>Bewegungsfugen im Boden</w:t>
            </w:r>
          </w:p>
          <w:p w:rsidR="0090436D" w:rsidRDefault="0090436D" w:rsidP="00FC1EAB">
            <w:pPr>
              <w:autoSpaceDE w:val="0"/>
              <w:autoSpaceDN w:val="0"/>
              <w:rPr>
                <w:rFonts w:ascii="Arial" w:hAnsi="Arial" w:cs="Arial"/>
                <w:sz w:val="18"/>
                <w:szCs w:val="18"/>
              </w:rPr>
            </w:pPr>
            <w:r>
              <w:rPr>
                <w:rFonts w:ascii="Arial" w:hAnsi="Arial" w:cs="Arial"/>
                <w:sz w:val="18"/>
                <w:szCs w:val="18"/>
              </w:rPr>
              <w:t>Die zu erwartendem aufstauendem Sickerwasser sind Bewegungsfugen in der Bodenfläche zu vermeiden. Sollten hier Fugen ange</w:t>
            </w:r>
            <w:r w:rsidR="0091766C">
              <w:rPr>
                <w:rFonts w:ascii="Arial" w:hAnsi="Arial" w:cs="Arial"/>
                <w:sz w:val="18"/>
                <w:szCs w:val="18"/>
              </w:rPr>
              <w:t>ordnet werden, so ist dies eine</w:t>
            </w:r>
            <w:r>
              <w:rPr>
                <w:rFonts w:ascii="Arial" w:hAnsi="Arial" w:cs="Arial"/>
                <w:sz w:val="18"/>
                <w:szCs w:val="18"/>
              </w:rPr>
              <w:t xml:space="preserve"> Sonder-</w:t>
            </w:r>
            <w:proofErr w:type="spellStart"/>
            <w:r>
              <w:rPr>
                <w:rFonts w:ascii="Arial" w:hAnsi="Arial" w:cs="Arial"/>
                <w:sz w:val="18"/>
                <w:szCs w:val="18"/>
              </w:rPr>
              <w:t>bauweise</w:t>
            </w:r>
            <w:proofErr w:type="spellEnd"/>
            <w:r>
              <w:rPr>
                <w:rFonts w:ascii="Arial" w:hAnsi="Arial" w:cs="Arial"/>
                <w:sz w:val="18"/>
                <w:szCs w:val="18"/>
              </w:rPr>
              <w:t>. Die erforderliche Abdichtungsmaßnahme muss objektspezifisch geplant und ausgeführt werden</w:t>
            </w:r>
          </w:p>
          <w:p w:rsidR="00FC1EAB" w:rsidRPr="0090436D" w:rsidRDefault="00FC1EAB" w:rsidP="00FC1EAB">
            <w:pPr>
              <w:autoSpaceDE w:val="0"/>
              <w:autoSpaceDN w:val="0"/>
              <w:rPr>
                <w:rFonts w:ascii="Arial" w:hAnsi="Arial" w:cs="Arial"/>
                <w:sz w:val="18"/>
                <w:szCs w:val="18"/>
              </w:rPr>
            </w:pPr>
          </w:p>
        </w:tc>
        <w:tc>
          <w:tcPr>
            <w:tcW w:w="1087" w:type="dxa"/>
            <w:tcBorders>
              <w:top w:val="single" w:sz="4" w:space="0" w:color="auto"/>
              <w:left w:val="single" w:sz="4" w:space="0" w:color="auto"/>
              <w:bottom w:val="single" w:sz="4" w:space="0" w:color="auto"/>
              <w:right w:val="single" w:sz="4" w:space="0" w:color="auto"/>
            </w:tcBorders>
          </w:tcPr>
          <w:p w:rsidR="0090436D" w:rsidRDefault="0090436D" w:rsidP="00FC1EAB">
            <w:pPr>
              <w:autoSpaceDE w:val="0"/>
              <w:autoSpaceDN w:val="0"/>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90436D" w:rsidRDefault="0090436D" w:rsidP="00FC1EAB">
            <w:pPr>
              <w:autoSpaceDE w:val="0"/>
              <w:autoSpaceDN w:val="0"/>
              <w:rPr>
                <w:rFonts w:ascii="Arial" w:hAnsi="Arial" w:cs="Arial"/>
                <w:sz w:val="18"/>
                <w:szCs w:val="18"/>
              </w:rPr>
            </w:pPr>
          </w:p>
        </w:tc>
      </w:tr>
      <w:tr w:rsidR="0090436D" w:rsidRPr="00C454EF" w:rsidTr="00A853E9">
        <w:tc>
          <w:tcPr>
            <w:tcW w:w="817" w:type="dxa"/>
            <w:tcBorders>
              <w:top w:val="single" w:sz="4" w:space="0" w:color="auto"/>
              <w:left w:val="single" w:sz="4" w:space="0" w:color="auto"/>
              <w:bottom w:val="single" w:sz="4" w:space="0" w:color="auto"/>
              <w:right w:val="single" w:sz="4" w:space="0" w:color="auto"/>
            </w:tcBorders>
          </w:tcPr>
          <w:p w:rsidR="0090436D" w:rsidRDefault="0090436D" w:rsidP="00FC1EAB">
            <w:pPr>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auto"/>
              <w:left w:val="single" w:sz="4" w:space="0" w:color="auto"/>
              <w:bottom w:val="single" w:sz="4" w:space="0" w:color="auto"/>
              <w:right w:val="single" w:sz="4" w:space="0" w:color="auto"/>
            </w:tcBorders>
          </w:tcPr>
          <w:p w:rsidR="0090436D" w:rsidRDefault="0090436D" w:rsidP="00FC1EAB">
            <w:pPr>
              <w:autoSpaceDE w:val="0"/>
              <w:autoSpaceDN w:val="0"/>
              <w:ind w:right="1"/>
              <w:jc w:val="center"/>
              <w:rPr>
                <w:rFonts w:ascii="Arial" w:hAnsi="Arial" w:cs="Arial"/>
                <w:b/>
                <w:sz w:val="18"/>
                <w:szCs w:val="18"/>
              </w:rPr>
            </w:pPr>
          </w:p>
          <w:p w:rsidR="00C454EF" w:rsidRDefault="00C454EF" w:rsidP="00FC1EAB">
            <w:pPr>
              <w:autoSpaceDE w:val="0"/>
              <w:autoSpaceDN w:val="0"/>
              <w:ind w:right="1"/>
              <w:jc w:val="center"/>
              <w:rPr>
                <w:rFonts w:ascii="Arial" w:hAnsi="Arial" w:cs="Arial"/>
                <w:b/>
                <w:sz w:val="18"/>
                <w:szCs w:val="18"/>
              </w:rPr>
            </w:pPr>
          </w:p>
          <w:p w:rsidR="00C454EF" w:rsidRDefault="00C454EF" w:rsidP="00FC1EAB">
            <w:pPr>
              <w:autoSpaceDE w:val="0"/>
              <w:autoSpaceDN w:val="0"/>
              <w:ind w:right="1"/>
              <w:jc w:val="center"/>
              <w:rPr>
                <w:rFonts w:ascii="Arial" w:hAnsi="Arial" w:cs="Arial"/>
                <w:b/>
                <w:sz w:val="18"/>
                <w:szCs w:val="18"/>
              </w:rPr>
            </w:pPr>
          </w:p>
          <w:p w:rsidR="00C454EF" w:rsidRDefault="00C454EF" w:rsidP="00FC1EAB">
            <w:pPr>
              <w:autoSpaceDE w:val="0"/>
              <w:autoSpaceDN w:val="0"/>
              <w:ind w:right="1"/>
              <w:jc w:val="center"/>
              <w:rPr>
                <w:rFonts w:ascii="Arial" w:hAnsi="Arial" w:cs="Arial"/>
                <w:b/>
                <w:sz w:val="18"/>
                <w:szCs w:val="18"/>
              </w:rPr>
            </w:pPr>
          </w:p>
          <w:p w:rsidR="00C454EF" w:rsidRDefault="00C454EF" w:rsidP="00FC1EAB">
            <w:pPr>
              <w:autoSpaceDE w:val="0"/>
              <w:autoSpaceDN w:val="0"/>
              <w:ind w:right="1"/>
              <w:jc w:val="center"/>
              <w:rPr>
                <w:rFonts w:ascii="Arial" w:hAnsi="Arial" w:cs="Arial"/>
                <w:b/>
                <w:sz w:val="18"/>
                <w:szCs w:val="18"/>
              </w:rPr>
            </w:pPr>
          </w:p>
          <w:p w:rsidR="00C454EF" w:rsidRDefault="00C454EF" w:rsidP="00FC1EAB">
            <w:pPr>
              <w:autoSpaceDE w:val="0"/>
              <w:autoSpaceDN w:val="0"/>
              <w:ind w:right="1"/>
              <w:jc w:val="center"/>
              <w:rPr>
                <w:rFonts w:ascii="Arial" w:hAnsi="Arial" w:cs="Arial"/>
                <w:b/>
                <w:sz w:val="18"/>
                <w:szCs w:val="18"/>
              </w:rPr>
            </w:pPr>
          </w:p>
          <w:p w:rsidR="00C454EF" w:rsidRDefault="00C454EF" w:rsidP="00FC1EAB">
            <w:pPr>
              <w:autoSpaceDE w:val="0"/>
              <w:autoSpaceDN w:val="0"/>
              <w:ind w:right="1"/>
              <w:jc w:val="center"/>
              <w:rPr>
                <w:rFonts w:ascii="Arial" w:hAnsi="Arial" w:cs="Arial"/>
                <w:b/>
                <w:sz w:val="18"/>
                <w:szCs w:val="18"/>
              </w:rPr>
            </w:pPr>
          </w:p>
          <w:p w:rsidR="00C454EF" w:rsidRPr="00C454EF" w:rsidRDefault="00C454EF" w:rsidP="00FC1EAB">
            <w:pPr>
              <w:autoSpaceDE w:val="0"/>
              <w:autoSpaceDN w:val="0"/>
              <w:ind w:right="1"/>
              <w:jc w:val="center"/>
              <w:rPr>
                <w:rFonts w:ascii="Arial" w:hAnsi="Arial" w:cs="Arial"/>
                <w:sz w:val="18"/>
                <w:szCs w:val="18"/>
              </w:rPr>
            </w:pPr>
            <w:r w:rsidRPr="00C454EF">
              <w:rPr>
                <w:rFonts w:ascii="Arial" w:hAnsi="Arial" w:cs="Arial"/>
                <w:sz w:val="18"/>
                <w:szCs w:val="18"/>
              </w:rPr>
              <w:t>m²</w:t>
            </w:r>
          </w:p>
        </w:tc>
        <w:tc>
          <w:tcPr>
            <w:tcW w:w="5024" w:type="dxa"/>
            <w:tcBorders>
              <w:top w:val="single" w:sz="4" w:space="0" w:color="auto"/>
              <w:left w:val="single" w:sz="4" w:space="0" w:color="auto"/>
              <w:bottom w:val="single" w:sz="4" w:space="0" w:color="auto"/>
              <w:right w:val="single" w:sz="4" w:space="0" w:color="auto"/>
            </w:tcBorders>
          </w:tcPr>
          <w:p w:rsidR="0090436D" w:rsidRDefault="0090436D" w:rsidP="00FC1EAB">
            <w:pPr>
              <w:autoSpaceDE w:val="0"/>
              <w:autoSpaceDN w:val="0"/>
              <w:rPr>
                <w:rFonts w:ascii="Arial" w:hAnsi="Arial" w:cs="Arial"/>
                <w:b/>
                <w:sz w:val="18"/>
                <w:szCs w:val="18"/>
              </w:rPr>
            </w:pPr>
            <w:r>
              <w:rPr>
                <w:rFonts w:ascii="Arial" w:hAnsi="Arial" w:cs="Arial"/>
                <w:b/>
                <w:sz w:val="18"/>
                <w:szCs w:val="18"/>
              </w:rPr>
              <w:t>Grundierung der Bodenfläche</w:t>
            </w:r>
          </w:p>
          <w:p w:rsidR="00C454EF" w:rsidRDefault="00053521" w:rsidP="00FC1EAB">
            <w:pPr>
              <w:widowControl w:val="0"/>
              <w:tabs>
                <w:tab w:val="left" w:pos="4195"/>
              </w:tabs>
              <w:autoSpaceDE w:val="0"/>
              <w:autoSpaceDN w:val="0"/>
              <w:contextualSpacing/>
              <w:rPr>
                <w:rFonts w:ascii="Arial" w:hAnsi="Arial" w:cs="Arial"/>
                <w:sz w:val="18"/>
                <w:szCs w:val="18"/>
              </w:rPr>
            </w:pPr>
            <w:r>
              <w:rPr>
                <w:rFonts w:ascii="Arial" w:hAnsi="Arial" w:cs="Arial"/>
                <w:sz w:val="18"/>
                <w:szCs w:val="18"/>
              </w:rPr>
              <w:t>Zur Staubbindung, Verfestigung</w:t>
            </w:r>
            <w:r w:rsidR="00C454EF">
              <w:rPr>
                <w:rFonts w:ascii="Arial" w:hAnsi="Arial" w:cs="Arial"/>
                <w:sz w:val="18"/>
                <w:szCs w:val="18"/>
              </w:rPr>
              <w:t xml:space="preserve"> und Haftvermittlung Auftragen der patentierten, wässrigen Grundierung </w:t>
            </w:r>
            <w:r w:rsidR="00C454EF" w:rsidRPr="00484998">
              <w:rPr>
                <w:rFonts w:ascii="Arial" w:hAnsi="Arial" w:cs="Arial"/>
                <w:sz w:val="18"/>
                <w:szCs w:val="18"/>
              </w:rPr>
              <w:t>IMBERAL</w:t>
            </w:r>
            <w:r w:rsidR="00C454EF" w:rsidRPr="00484998">
              <w:rPr>
                <w:rFonts w:ascii="Arial" w:hAnsi="Arial" w:cs="Arial"/>
                <w:bCs/>
                <w:sz w:val="18"/>
                <w:szCs w:val="18"/>
                <w:vertAlign w:val="superscript"/>
              </w:rPr>
              <w:t>®</w:t>
            </w:r>
            <w:r w:rsidR="00C454EF" w:rsidRPr="00484998">
              <w:rPr>
                <w:rFonts w:ascii="Arial" w:hAnsi="Arial" w:cs="Arial"/>
                <w:bCs/>
                <w:sz w:val="18"/>
                <w:szCs w:val="18"/>
              </w:rPr>
              <w:t xml:space="preserve"> </w:t>
            </w:r>
            <w:r w:rsidR="00C454EF" w:rsidRPr="00484998">
              <w:rPr>
                <w:rFonts w:ascii="Arial" w:hAnsi="Arial" w:cs="Arial"/>
                <w:sz w:val="18"/>
                <w:szCs w:val="18"/>
              </w:rPr>
              <w:t xml:space="preserve"> </w:t>
            </w:r>
            <w:proofErr w:type="spellStart"/>
            <w:r w:rsidR="00C454EF" w:rsidRPr="00484998">
              <w:rPr>
                <w:rFonts w:ascii="Arial" w:hAnsi="Arial" w:cs="Arial"/>
                <w:sz w:val="18"/>
                <w:szCs w:val="18"/>
              </w:rPr>
              <w:t>Aquarol</w:t>
            </w:r>
            <w:proofErr w:type="spellEnd"/>
            <w:r w:rsidR="00C454EF" w:rsidRPr="00484998">
              <w:rPr>
                <w:rFonts w:ascii="Arial" w:hAnsi="Arial" w:cs="Arial"/>
                <w:sz w:val="18"/>
                <w:szCs w:val="18"/>
              </w:rPr>
              <w:t xml:space="preserve"> 10D </w:t>
            </w:r>
            <w:r w:rsidR="00C454EF">
              <w:rPr>
                <w:rFonts w:ascii="Arial" w:hAnsi="Arial" w:cs="Arial"/>
                <w:sz w:val="18"/>
                <w:szCs w:val="18"/>
              </w:rPr>
              <w:t>im Strei</w:t>
            </w:r>
            <w:r w:rsidR="00FC1EAB">
              <w:rPr>
                <w:rFonts w:ascii="Arial" w:hAnsi="Arial" w:cs="Arial"/>
                <w:sz w:val="18"/>
                <w:szCs w:val="18"/>
              </w:rPr>
              <w:t>ch-, Roll- oder Spritzverfahren</w:t>
            </w:r>
          </w:p>
          <w:p w:rsidR="00C454EF" w:rsidRDefault="00C454EF" w:rsidP="00FC1EAB">
            <w:pPr>
              <w:widowControl w:val="0"/>
              <w:tabs>
                <w:tab w:val="left" w:pos="4195"/>
              </w:tabs>
              <w:autoSpaceDE w:val="0"/>
              <w:autoSpaceDN w:val="0"/>
              <w:contextualSpacing/>
              <w:rPr>
                <w:rFonts w:ascii="Arial" w:hAnsi="Arial" w:cs="Arial"/>
                <w:sz w:val="18"/>
                <w:szCs w:val="18"/>
              </w:rPr>
            </w:pPr>
          </w:p>
          <w:p w:rsidR="00C454EF" w:rsidRDefault="00C454EF" w:rsidP="00FC1EAB">
            <w:pPr>
              <w:widowControl w:val="0"/>
              <w:tabs>
                <w:tab w:val="left" w:pos="4195"/>
              </w:tabs>
              <w:autoSpaceDE w:val="0"/>
              <w:autoSpaceDN w:val="0"/>
              <w:contextualSpacing/>
              <w:rPr>
                <w:rFonts w:ascii="Arial" w:hAnsi="Arial" w:cs="Arial"/>
                <w:b/>
                <w:sz w:val="18"/>
                <w:szCs w:val="18"/>
              </w:rPr>
            </w:pPr>
            <w:r w:rsidRPr="00484998">
              <w:rPr>
                <w:rFonts w:ascii="Arial" w:hAnsi="Arial" w:cs="Arial"/>
                <w:b/>
                <w:sz w:val="18"/>
                <w:szCs w:val="18"/>
              </w:rPr>
              <w:t xml:space="preserve">Verbrauch: </w:t>
            </w:r>
          </w:p>
          <w:p w:rsidR="0090436D" w:rsidRDefault="00C454EF" w:rsidP="00FC1EAB">
            <w:pPr>
              <w:widowControl w:val="0"/>
              <w:tabs>
                <w:tab w:val="left" w:pos="4195"/>
              </w:tabs>
              <w:autoSpaceDE w:val="0"/>
              <w:autoSpaceDN w:val="0"/>
              <w:contextualSpacing/>
              <w:rPr>
                <w:rFonts w:ascii="Arial" w:hAnsi="Arial" w:cs="Arial"/>
                <w:sz w:val="18"/>
                <w:szCs w:val="18"/>
              </w:rPr>
            </w:pPr>
            <w:r w:rsidRPr="00C44761">
              <w:rPr>
                <w:rFonts w:ascii="Arial" w:hAnsi="Arial" w:cs="Arial"/>
                <w:sz w:val="18"/>
                <w:szCs w:val="18"/>
              </w:rPr>
              <w:t>IMBERAL</w:t>
            </w:r>
            <w:r w:rsidRPr="00C44761">
              <w:rPr>
                <w:rFonts w:ascii="Arial" w:hAnsi="Arial" w:cs="Arial"/>
                <w:bCs/>
                <w:sz w:val="18"/>
                <w:szCs w:val="18"/>
                <w:vertAlign w:val="superscript"/>
              </w:rPr>
              <w:t>®</w:t>
            </w:r>
            <w:r w:rsidRPr="00C44761">
              <w:rPr>
                <w:rFonts w:ascii="Arial" w:hAnsi="Arial" w:cs="Arial"/>
                <w:bCs/>
                <w:sz w:val="18"/>
                <w:szCs w:val="18"/>
              </w:rPr>
              <w:t xml:space="preserve"> </w:t>
            </w:r>
            <w:r w:rsidRPr="00C44761">
              <w:rPr>
                <w:rFonts w:ascii="Arial" w:hAnsi="Arial" w:cs="Arial"/>
                <w:sz w:val="18"/>
                <w:szCs w:val="18"/>
              </w:rPr>
              <w:t xml:space="preserve"> Aquarol 10D:   0,15-0,25 kg/m² </w:t>
            </w:r>
          </w:p>
          <w:p w:rsidR="00FC1EAB" w:rsidRPr="00C44761" w:rsidRDefault="00FC1EAB" w:rsidP="00FC1EAB">
            <w:pPr>
              <w:widowControl w:val="0"/>
              <w:tabs>
                <w:tab w:val="left" w:pos="4195"/>
              </w:tabs>
              <w:autoSpaceDE w:val="0"/>
              <w:autoSpaceDN w:val="0"/>
              <w:contextualSpacing/>
              <w:rPr>
                <w:rFonts w:ascii="Arial" w:hAnsi="Arial" w:cs="Arial"/>
                <w:sz w:val="18"/>
                <w:szCs w:val="18"/>
              </w:rPr>
            </w:pPr>
          </w:p>
        </w:tc>
        <w:tc>
          <w:tcPr>
            <w:tcW w:w="1087" w:type="dxa"/>
            <w:tcBorders>
              <w:top w:val="single" w:sz="4" w:space="0" w:color="auto"/>
              <w:left w:val="single" w:sz="4" w:space="0" w:color="auto"/>
              <w:bottom w:val="single" w:sz="4" w:space="0" w:color="auto"/>
              <w:right w:val="single" w:sz="4" w:space="0" w:color="auto"/>
            </w:tcBorders>
          </w:tcPr>
          <w:p w:rsidR="0090436D" w:rsidRPr="00C44761" w:rsidRDefault="0090436D" w:rsidP="00FC1EAB">
            <w:pPr>
              <w:autoSpaceDE w:val="0"/>
              <w:autoSpaceDN w:val="0"/>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90436D" w:rsidRPr="00C44761" w:rsidRDefault="0090436D" w:rsidP="00FC1EAB">
            <w:pPr>
              <w:autoSpaceDE w:val="0"/>
              <w:autoSpaceDN w:val="0"/>
              <w:rPr>
                <w:rFonts w:ascii="Arial" w:hAnsi="Arial" w:cs="Arial"/>
                <w:sz w:val="18"/>
                <w:szCs w:val="18"/>
              </w:rPr>
            </w:pPr>
          </w:p>
        </w:tc>
      </w:tr>
      <w:tr w:rsidR="00C454EF" w:rsidRPr="00C454EF" w:rsidTr="00A853E9">
        <w:tc>
          <w:tcPr>
            <w:tcW w:w="817" w:type="dxa"/>
            <w:tcBorders>
              <w:top w:val="single" w:sz="4" w:space="0" w:color="auto"/>
              <w:left w:val="single" w:sz="4" w:space="0" w:color="auto"/>
              <w:bottom w:val="single" w:sz="4" w:space="0" w:color="auto"/>
              <w:right w:val="single" w:sz="4" w:space="0" w:color="auto"/>
            </w:tcBorders>
          </w:tcPr>
          <w:p w:rsidR="00C454EF" w:rsidRDefault="00C454EF" w:rsidP="00FC1EAB">
            <w:pPr>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auto"/>
              <w:left w:val="single" w:sz="4" w:space="0" w:color="auto"/>
              <w:bottom w:val="single" w:sz="4" w:space="0" w:color="auto"/>
              <w:right w:val="single" w:sz="4" w:space="0" w:color="auto"/>
            </w:tcBorders>
          </w:tcPr>
          <w:p w:rsidR="00C454EF" w:rsidRDefault="00C454EF" w:rsidP="00FC1EAB">
            <w:pPr>
              <w:autoSpaceDE w:val="0"/>
              <w:autoSpaceDN w:val="0"/>
              <w:ind w:right="1"/>
              <w:jc w:val="center"/>
              <w:rPr>
                <w:rFonts w:ascii="Arial" w:hAnsi="Arial" w:cs="Arial"/>
                <w:b/>
                <w:sz w:val="18"/>
                <w:szCs w:val="18"/>
              </w:rPr>
            </w:pPr>
          </w:p>
          <w:p w:rsidR="00C454EF" w:rsidRDefault="00C454EF" w:rsidP="00FC1EAB">
            <w:pPr>
              <w:autoSpaceDE w:val="0"/>
              <w:autoSpaceDN w:val="0"/>
              <w:ind w:right="1"/>
              <w:jc w:val="center"/>
              <w:rPr>
                <w:rFonts w:ascii="Arial" w:hAnsi="Arial" w:cs="Arial"/>
                <w:b/>
                <w:sz w:val="18"/>
                <w:szCs w:val="18"/>
              </w:rPr>
            </w:pPr>
          </w:p>
          <w:p w:rsidR="00C454EF" w:rsidRDefault="00C454EF" w:rsidP="00FC1EAB">
            <w:pPr>
              <w:autoSpaceDE w:val="0"/>
              <w:autoSpaceDN w:val="0"/>
              <w:ind w:right="1"/>
              <w:jc w:val="center"/>
              <w:rPr>
                <w:rFonts w:ascii="Arial" w:hAnsi="Arial" w:cs="Arial"/>
                <w:b/>
                <w:sz w:val="18"/>
                <w:szCs w:val="18"/>
              </w:rPr>
            </w:pPr>
          </w:p>
          <w:p w:rsidR="00C454EF" w:rsidRDefault="00C454EF" w:rsidP="00FC1EAB">
            <w:pPr>
              <w:autoSpaceDE w:val="0"/>
              <w:autoSpaceDN w:val="0"/>
              <w:ind w:right="1"/>
              <w:jc w:val="center"/>
              <w:rPr>
                <w:rFonts w:ascii="Arial" w:hAnsi="Arial" w:cs="Arial"/>
                <w:b/>
                <w:sz w:val="18"/>
                <w:szCs w:val="18"/>
              </w:rPr>
            </w:pPr>
          </w:p>
          <w:p w:rsidR="00C454EF" w:rsidRPr="00C454EF" w:rsidRDefault="00C454EF" w:rsidP="00FC1EAB">
            <w:pPr>
              <w:autoSpaceDE w:val="0"/>
              <w:autoSpaceDN w:val="0"/>
              <w:ind w:right="1"/>
              <w:jc w:val="center"/>
              <w:rPr>
                <w:rFonts w:ascii="Arial" w:hAnsi="Arial" w:cs="Arial"/>
                <w:sz w:val="18"/>
                <w:szCs w:val="18"/>
              </w:rPr>
            </w:pPr>
            <w:r w:rsidRPr="00C454EF">
              <w:rPr>
                <w:rFonts w:ascii="Arial" w:hAnsi="Arial" w:cs="Arial"/>
                <w:sz w:val="18"/>
                <w:szCs w:val="18"/>
              </w:rPr>
              <w:t>m²</w:t>
            </w:r>
          </w:p>
        </w:tc>
        <w:tc>
          <w:tcPr>
            <w:tcW w:w="5024" w:type="dxa"/>
            <w:tcBorders>
              <w:top w:val="single" w:sz="4" w:space="0" w:color="auto"/>
              <w:left w:val="single" w:sz="4" w:space="0" w:color="auto"/>
              <w:bottom w:val="single" w:sz="4" w:space="0" w:color="auto"/>
              <w:right w:val="single" w:sz="4" w:space="0" w:color="auto"/>
            </w:tcBorders>
          </w:tcPr>
          <w:p w:rsidR="00C454EF" w:rsidRDefault="00C454EF" w:rsidP="00FC1EAB">
            <w:pPr>
              <w:autoSpaceDE w:val="0"/>
              <w:autoSpaceDN w:val="0"/>
              <w:rPr>
                <w:rFonts w:ascii="Arial" w:hAnsi="Arial" w:cs="Arial"/>
                <w:b/>
                <w:sz w:val="18"/>
                <w:szCs w:val="18"/>
              </w:rPr>
            </w:pPr>
            <w:r>
              <w:rPr>
                <w:rFonts w:ascii="Arial" w:hAnsi="Arial" w:cs="Arial"/>
                <w:b/>
                <w:sz w:val="18"/>
                <w:szCs w:val="18"/>
              </w:rPr>
              <w:t>Kratz- und Füllspachtelung</w:t>
            </w:r>
          </w:p>
          <w:p w:rsidR="00C454EF" w:rsidRDefault="00C454EF" w:rsidP="00FC1EAB">
            <w:pPr>
              <w:autoSpaceDE w:val="0"/>
              <w:autoSpaceDN w:val="0"/>
              <w:rPr>
                <w:rFonts w:ascii="Arial" w:hAnsi="Arial" w:cs="Arial"/>
                <w:sz w:val="18"/>
                <w:szCs w:val="18"/>
              </w:rPr>
            </w:pPr>
            <w:r>
              <w:rPr>
                <w:rFonts w:ascii="Arial" w:hAnsi="Arial" w:cs="Arial"/>
                <w:sz w:val="18"/>
                <w:szCs w:val="18"/>
              </w:rPr>
              <w:t xml:space="preserve">Dünnschichtiger Auftrag zum Verschließen von Poren </w:t>
            </w:r>
          </w:p>
          <w:p w:rsidR="00C454EF" w:rsidRDefault="00C454EF" w:rsidP="00FC1EAB">
            <w:pPr>
              <w:autoSpaceDE w:val="0"/>
              <w:autoSpaceDN w:val="0"/>
              <w:rPr>
                <w:rFonts w:ascii="Arial" w:hAnsi="Arial" w:cs="Arial"/>
                <w:sz w:val="18"/>
                <w:szCs w:val="18"/>
              </w:rPr>
            </w:pPr>
          </w:p>
          <w:p w:rsidR="00C454EF" w:rsidRPr="00947557" w:rsidRDefault="00C454EF" w:rsidP="00FC1EAB">
            <w:pPr>
              <w:autoSpaceDE w:val="0"/>
              <w:autoSpaceDN w:val="0"/>
              <w:rPr>
                <w:rFonts w:ascii="Arial" w:hAnsi="Arial" w:cs="Arial"/>
                <w:b/>
                <w:sz w:val="18"/>
                <w:szCs w:val="18"/>
              </w:rPr>
            </w:pPr>
            <w:r w:rsidRPr="00947557">
              <w:rPr>
                <w:rFonts w:ascii="Arial" w:hAnsi="Arial" w:cs="Arial"/>
                <w:b/>
                <w:sz w:val="18"/>
                <w:szCs w:val="18"/>
              </w:rPr>
              <w:t>Verbrauch:</w:t>
            </w:r>
          </w:p>
          <w:p w:rsidR="00C454EF" w:rsidRDefault="00C454EF" w:rsidP="00FC1EAB">
            <w:pPr>
              <w:autoSpaceDE w:val="0"/>
              <w:autoSpaceDN w:val="0"/>
              <w:rPr>
                <w:rFonts w:ascii="Arial" w:hAnsi="Arial" w:cs="Arial"/>
                <w:sz w:val="18"/>
                <w:szCs w:val="18"/>
              </w:rPr>
            </w:pPr>
            <w:r w:rsidRPr="00F21D4A">
              <w:rPr>
                <w:rFonts w:ascii="Arial" w:hAnsi="Arial" w:cs="Arial"/>
                <w:sz w:val="18"/>
                <w:szCs w:val="18"/>
              </w:rPr>
              <w:t>IMBERAL</w:t>
            </w:r>
            <w:r w:rsidRPr="00F21D4A">
              <w:rPr>
                <w:rFonts w:ascii="Arial" w:hAnsi="Arial" w:cs="Arial"/>
                <w:bCs/>
                <w:sz w:val="18"/>
                <w:szCs w:val="18"/>
                <w:vertAlign w:val="superscript"/>
              </w:rPr>
              <w:t xml:space="preserve">® </w:t>
            </w:r>
            <w:r>
              <w:rPr>
                <w:rFonts w:ascii="Arial" w:hAnsi="Arial" w:cs="Arial"/>
                <w:sz w:val="18"/>
                <w:szCs w:val="18"/>
              </w:rPr>
              <w:t>2K 20B:   1 kg/m²</w:t>
            </w:r>
            <w:r w:rsidRPr="00F21D4A">
              <w:rPr>
                <w:rFonts w:ascii="Arial" w:hAnsi="Arial" w:cs="Arial"/>
                <w:sz w:val="18"/>
                <w:szCs w:val="18"/>
              </w:rPr>
              <w:t xml:space="preserve">  </w:t>
            </w:r>
          </w:p>
          <w:p w:rsidR="00FC1EAB" w:rsidRPr="00C454EF" w:rsidRDefault="00FC1EAB" w:rsidP="00FC1EAB">
            <w:pPr>
              <w:autoSpaceDE w:val="0"/>
              <w:autoSpaceDN w:val="0"/>
              <w:rPr>
                <w:rFonts w:ascii="Arial" w:hAnsi="Arial" w:cs="Arial"/>
                <w:sz w:val="18"/>
                <w:szCs w:val="18"/>
              </w:rPr>
            </w:pPr>
          </w:p>
        </w:tc>
        <w:tc>
          <w:tcPr>
            <w:tcW w:w="1087" w:type="dxa"/>
            <w:tcBorders>
              <w:top w:val="single" w:sz="4" w:space="0" w:color="auto"/>
              <w:left w:val="single" w:sz="4" w:space="0" w:color="auto"/>
              <w:bottom w:val="single" w:sz="4" w:space="0" w:color="auto"/>
              <w:right w:val="single" w:sz="4" w:space="0" w:color="auto"/>
            </w:tcBorders>
          </w:tcPr>
          <w:p w:rsidR="00C454EF" w:rsidRPr="00C454EF" w:rsidRDefault="00C454EF" w:rsidP="00FC1EAB">
            <w:pPr>
              <w:autoSpaceDE w:val="0"/>
              <w:autoSpaceDN w:val="0"/>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C454EF" w:rsidRPr="00C454EF" w:rsidRDefault="00C454EF" w:rsidP="00FC1EAB">
            <w:pPr>
              <w:autoSpaceDE w:val="0"/>
              <w:autoSpaceDN w:val="0"/>
              <w:rPr>
                <w:rFonts w:ascii="Arial" w:hAnsi="Arial" w:cs="Arial"/>
                <w:sz w:val="18"/>
                <w:szCs w:val="18"/>
              </w:rPr>
            </w:pPr>
          </w:p>
        </w:tc>
      </w:tr>
    </w:tbl>
    <w:tbl>
      <w:tblPr>
        <w:tblStyle w:val="Tabellengitternetz"/>
        <w:tblpPr w:leftFromText="141" w:rightFromText="141" w:vertAnchor="text" w:tblpY="-49"/>
        <w:tblW w:w="0" w:type="auto"/>
        <w:tblLayout w:type="fixed"/>
        <w:tblLook w:val="04A0"/>
      </w:tblPr>
      <w:tblGrid>
        <w:gridCol w:w="817"/>
        <w:gridCol w:w="1276"/>
        <w:gridCol w:w="4819"/>
        <w:gridCol w:w="1134"/>
        <w:gridCol w:w="1134"/>
      </w:tblGrid>
      <w:tr w:rsidR="00C60A19" w:rsidTr="00C60A19">
        <w:tc>
          <w:tcPr>
            <w:tcW w:w="817" w:type="dxa"/>
            <w:tcBorders>
              <w:bottom w:val="single" w:sz="4" w:space="0" w:color="auto"/>
            </w:tcBorders>
          </w:tcPr>
          <w:p w:rsidR="00C60A19" w:rsidRDefault="00C60A19" w:rsidP="00FC1EAB">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bottom w:val="single" w:sz="4" w:space="0" w:color="auto"/>
            </w:tcBorders>
          </w:tcPr>
          <w:p w:rsidR="00C60A19" w:rsidRDefault="00C60A19" w:rsidP="00FC1E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bottom w:val="single" w:sz="4" w:space="0" w:color="auto"/>
            </w:tcBorders>
          </w:tcPr>
          <w:p w:rsidR="00C60A19" w:rsidRDefault="00C60A19" w:rsidP="00FC1EAB">
            <w:pPr>
              <w:autoSpaceDE w:val="0"/>
              <w:autoSpaceDN w:val="0"/>
              <w:spacing w:before="120" w:after="120"/>
              <w:rPr>
                <w:rFonts w:ascii="Arial" w:hAnsi="Arial" w:cs="Arial"/>
                <w:sz w:val="18"/>
                <w:szCs w:val="18"/>
              </w:rPr>
            </w:pPr>
            <w:r>
              <w:rPr>
                <w:rFonts w:ascii="Arial" w:hAnsi="Arial" w:cs="Arial"/>
                <w:noProof/>
                <w:sz w:val="18"/>
                <w:szCs w:val="18"/>
                <w:lang w:eastAsia="de-DE"/>
              </w:rPr>
              <w:drawing>
                <wp:anchor distT="0" distB="0" distL="114300" distR="114300" simplePos="0" relativeHeight="251675648" behindDoc="1" locked="0" layoutInCell="1" allowOverlap="1">
                  <wp:simplePos x="0" y="0"/>
                  <wp:positionH relativeFrom="column">
                    <wp:posOffset>2955290</wp:posOffset>
                  </wp:positionH>
                  <wp:positionV relativeFrom="paragraph">
                    <wp:posOffset>-560705</wp:posOffset>
                  </wp:positionV>
                  <wp:extent cx="1488440" cy="490855"/>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r>
              <w:rPr>
                <w:rFonts w:ascii="Arial" w:hAnsi="Arial" w:cs="Arial"/>
                <w:sz w:val="18"/>
                <w:szCs w:val="18"/>
              </w:rPr>
              <w:t>Beschreibung</w:t>
            </w:r>
          </w:p>
        </w:tc>
        <w:tc>
          <w:tcPr>
            <w:tcW w:w="1134" w:type="dxa"/>
            <w:tcBorders>
              <w:bottom w:val="single" w:sz="4" w:space="0" w:color="auto"/>
            </w:tcBorders>
          </w:tcPr>
          <w:p w:rsidR="00C60A19" w:rsidRDefault="00C60A19" w:rsidP="00FC1E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bottom w:val="single" w:sz="4" w:space="0" w:color="auto"/>
            </w:tcBorders>
          </w:tcPr>
          <w:p w:rsidR="00C60A19" w:rsidRDefault="00C60A19" w:rsidP="00FC1EAB">
            <w:pPr>
              <w:autoSpaceDE w:val="0"/>
              <w:autoSpaceDN w:val="0"/>
              <w:spacing w:before="120" w:after="120"/>
              <w:rPr>
                <w:rFonts w:ascii="Arial" w:hAnsi="Arial" w:cs="Arial"/>
                <w:sz w:val="18"/>
                <w:szCs w:val="18"/>
              </w:rPr>
            </w:pPr>
            <w:r>
              <w:rPr>
                <w:rFonts w:ascii="Arial" w:hAnsi="Arial" w:cs="Arial"/>
                <w:sz w:val="18"/>
                <w:szCs w:val="18"/>
              </w:rPr>
              <w:t>GP/€</w:t>
            </w:r>
          </w:p>
        </w:tc>
      </w:tr>
      <w:tr w:rsidR="00C60A19" w:rsidRPr="00C454EF" w:rsidTr="00C60A19">
        <w:tc>
          <w:tcPr>
            <w:tcW w:w="817" w:type="dxa"/>
            <w:tcBorders>
              <w:top w:val="single" w:sz="4" w:space="0" w:color="auto"/>
              <w:left w:val="single" w:sz="4" w:space="0" w:color="auto"/>
              <w:bottom w:val="single" w:sz="4" w:space="0" w:color="auto"/>
              <w:right w:val="single" w:sz="4" w:space="0" w:color="auto"/>
            </w:tcBorders>
          </w:tcPr>
          <w:p w:rsidR="00C60A19" w:rsidRDefault="00C454EF" w:rsidP="00FC1EAB">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FC1EAB">
            <w:pPr>
              <w:autoSpaceDE w:val="0"/>
              <w:autoSpaceDN w:val="0"/>
              <w:ind w:right="1"/>
              <w:jc w:val="center"/>
              <w:rPr>
                <w:rFonts w:ascii="Arial" w:hAnsi="Arial" w:cs="Arial"/>
                <w:b/>
                <w:sz w:val="18"/>
                <w:szCs w:val="18"/>
              </w:rPr>
            </w:pPr>
          </w:p>
          <w:p w:rsidR="00C454EF" w:rsidRDefault="00C454EF" w:rsidP="00FC1EAB">
            <w:pPr>
              <w:autoSpaceDE w:val="0"/>
              <w:autoSpaceDN w:val="0"/>
              <w:ind w:right="1"/>
              <w:jc w:val="center"/>
              <w:rPr>
                <w:rFonts w:ascii="Arial" w:hAnsi="Arial" w:cs="Arial"/>
                <w:b/>
                <w:sz w:val="18"/>
                <w:szCs w:val="18"/>
              </w:rPr>
            </w:pPr>
          </w:p>
          <w:p w:rsidR="00C60A19" w:rsidRDefault="00C60A19" w:rsidP="00FC1EAB">
            <w:pPr>
              <w:autoSpaceDE w:val="0"/>
              <w:autoSpaceDN w:val="0"/>
              <w:ind w:right="1"/>
              <w:jc w:val="center"/>
              <w:rPr>
                <w:rFonts w:ascii="Arial" w:hAnsi="Arial" w:cs="Arial"/>
                <w:b/>
                <w:sz w:val="18"/>
                <w:szCs w:val="18"/>
              </w:rPr>
            </w:pPr>
          </w:p>
          <w:p w:rsidR="00C60A19" w:rsidRDefault="00C60A19" w:rsidP="00FC1EAB">
            <w:pPr>
              <w:autoSpaceDE w:val="0"/>
              <w:autoSpaceDN w:val="0"/>
              <w:ind w:right="1"/>
              <w:jc w:val="center"/>
              <w:rPr>
                <w:rFonts w:ascii="Arial" w:hAnsi="Arial" w:cs="Arial"/>
                <w:b/>
                <w:sz w:val="18"/>
                <w:szCs w:val="18"/>
              </w:rPr>
            </w:pPr>
          </w:p>
          <w:p w:rsidR="00C60A19" w:rsidRDefault="00C60A19" w:rsidP="00FC1EAB">
            <w:pPr>
              <w:autoSpaceDE w:val="0"/>
              <w:autoSpaceDN w:val="0"/>
              <w:ind w:right="1"/>
              <w:jc w:val="center"/>
              <w:rPr>
                <w:rFonts w:ascii="Arial" w:hAnsi="Arial" w:cs="Arial"/>
                <w:b/>
                <w:sz w:val="18"/>
                <w:szCs w:val="18"/>
              </w:rPr>
            </w:pPr>
          </w:p>
          <w:p w:rsidR="00C60A19" w:rsidRDefault="00C60A19" w:rsidP="00FC1EAB">
            <w:pPr>
              <w:autoSpaceDE w:val="0"/>
              <w:autoSpaceDN w:val="0"/>
              <w:ind w:right="1"/>
              <w:jc w:val="center"/>
              <w:rPr>
                <w:rFonts w:ascii="Arial" w:hAnsi="Arial" w:cs="Arial"/>
                <w:b/>
                <w:sz w:val="18"/>
                <w:szCs w:val="18"/>
              </w:rPr>
            </w:pPr>
          </w:p>
          <w:p w:rsidR="00C60A19" w:rsidRDefault="00C60A19" w:rsidP="00FC1EAB">
            <w:pPr>
              <w:autoSpaceDE w:val="0"/>
              <w:autoSpaceDN w:val="0"/>
              <w:ind w:right="1"/>
              <w:jc w:val="center"/>
              <w:rPr>
                <w:rFonts w:ascii="Arial" w:hAnsi="Arial" w:cs="Arial"/>
                <w:b/>
                <w:sz w:val="18"/>
                <w:szCs w:val="18"/>
              </w:rPr>
            </w:pPr>
          </w:p>
          <w:p w:rsidR="00D7033D" w:rsidRDefault="00D7033D" w:rsidP="00FC1EAB">
            <w:pPr>
              <w:autoSpaceDE w:val="0"/>
              <w:autoSpaceDN w:val="0"/>
              <w:ind w:right="1"/>
              <w:rPr>
                <w:rFonts w:ascii="Arial" w:hAnsi="Arial" w:cs="Arial"/>
                <w:sz w:val="18"/>
                <w:szCs w:val="18"/>
              </w:rPr>
            </w:pPr>
          </w:p>
          <w:p w:rsidR="00FC1EAB" w:rsidRDefault="00FC1EAB" w:rsidP="00FC1EAB">
            <w:pPr>
              <w:autoSpaceDE w:val="0"/>
              <w:autoSpaceDN w:val="0"/>
              <w:ind w:right="1"/>
              <w:jc w:val="center"/>
              <w:rPr>
                <w:rFonts w:ascii="Arial" w:hAnsi="Arial" w:cs="Arial"/>
                <w:sz w:val="18"/>
                <w:szCs w:val="18"/>
              </w:rPr>
            </w:pPr>
          </w:p>
          <w:p w:rsidR="00C454EF" w:rsidRPr="00D136E7" w:rsidRDefault="00C454EF" w:rsidP="00FC1EAB">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454EF" w:rsidP="00FC1EAB">
            <w:pPr>
              <w:autoSpaceDE w:val="0"/>
              <w:autoSpaceDN w:val="0"/>
              <w:rPr>
                <w:rFonts w:ascii="Arial" w:hAnsi="Arial" w:cs="Arial"/>
                <w:b/>
                <w:bCs/>
                <w:sz w:val="18"/>
                <w:szCs w:val="18"/>
              </w:rPr>
            </w:pPr>
            <w:r>
              <w:rPr>
                <w:rFonts w:ascii="Arial" w:hAnsi="Arial" w:cs="Arial"/>
                <w:b/>
                <w:bCs/>
                <w:sz w:val="18"/>
                <w:szCs w:val="18"/>
              </w:rPr>
              <w:t>Abdichtung der Bodenflächen</w:t>
            </w:r>
          </w:p>
          <w:p w:rsidR="00C454EF" w:rsidRPr="003403DF" w:rsidRDefault="00C454EF" w:rsidP="00FC1EAB">
            <w:pPr>
              <w:widowControl w:val="0"/>
              <w:contextualSpacing/>
              <w:rPr>
                <w:rFonts w:ascii="Arial" w:hAnsi="Arial" w:cs="Arial"/>
                <w:sz w:val="18"/>
                <w:szCs w:val="18"/>
              </w:rPr>
            </w:pPr>
            <w:r>
              <w:rPr>
                <w:rFonts w:ascii="Arial" w:hAnsi="Arial" w:cs="Arial"/>
                <w:bCs/>
                <w:sz w:val="18"/>
                <w:szCs w:val="18"/>
              </w:rPr>
              <w:t>Aufbringen der Abdichtungsmasse im Spachtel- oder Spritzverfahren (</w:t>
            </w:r>
            <w:proofErr w:type="spellStart"/>
            <w:r>
              <w:rPr>
                <w:rFonts w:ascii="Arial" w:hAnsi="Arial" w:cs="Arial"/>
                <w:bCs/>
                <w:sz w:val="18"/>
                <w:szCs w:val="18"/>
              </w:rPr>
              <w:t>Peristaltikpumpe</w:t>
            </w:r>
            <w:proofErr w:type="spellEnd"/>
            <w:r>
              <w:rPr>
                <w:rFonts w:ascii="Arial" w:hAnsi="Arial" w:cs="Arial"/>
                <w:bCs/>
                <w:sz w:val="18"/>
                <w:szCs w:val="18"/>
              </w:rPr>
              <w:t xml:space="preserve"> PP 99). Der Auftrag muss 2-lagig erfolgen. In die erste Lage wird vollflächig eine Ve</w:t>
            </w:r>
            <w:r w:rsidR="00FC1EAB">
              <w:rPr>
                <w:rFonts w:ascii="Arial" w:hAnsi="Arial" w:cs="Arial"/>
                <w:bCs/>
                <w:sz w:val="18"/>
                <w:szCs w:val="18"/>
              </w:rPr>
              <w:t>rstärkungseinlage eingearbeitet</w:t>
            </w:r>
          </w:p>
          <w:p w:rsidR="00C454EF" w:rsidRDefault="00C454EF" w:rsidP="00FC1EAB">
            <w:pPr>
              <w:autoSpaceDE w:val="0"/>
              <w:autoSpaceDN w:val="0"/>
              <w:rPr>
                <w:rFonts w:ascii="Arial" w:hAnsi="Arial" w:cs="Arial"/>
                <w:bCs/>
                <w:sz w:val="18"/>
                <w:szCs w:val="18"/>
              </w:rPr>
            </w:pPr>
          </w:p>
          <w:p w:rsidR="00C454EF" w:rsidRDefault="00C454EF" w:rsidP="00FC1EAB">
            <w:pPr>
              <w:autoSpaceDE w:val="0"/>
              <w:autoSpaceDN w:val="0"/>
              <w:rPr>
                <w:rFonts w:ascii="Arial" w:hAnsi="Arial" w:cs="Arial"/>
                <w:b/>
                <w:bCs/>
                <w:sz w:val="18"/>
                <w:szCs w:val="18"/>
              </w:rPr>
            </w:pPr>
            <w:r>
              <w:rPr>
                <w:rFonts w:ascii="Arial" w:hAnsi="Arial" w:cs="Arial"/>
                <w:b/>
                <w:bCs/>
                <w:sz w:val="18"/>
                <w:szCs w:val="18"/>
              </w:rPr>
              <w:t>Mindestverbrauch gem. DIN 18195 Teil 6:</w:t>
            </w:r>
          </w:p>
          <w:p w:rsidR="00C454EF" w:rsidRDefault="00C454EF" w:rsidP="00FC1EAB">
            <w:pPr>
              <w:autoSpaceDE w:val="0"/>
              <w:autoSpaceDN w:val="0"/>
              <w:rPr>
                <w:rFonts w:ascii="Arial" w:hAnsi="Arial" w:cs="Arial"/>
                <w:sz w:val="18"/>
                <w:szCs w:val="18"/>
              </w:rPr>
            </w:pPr>
            <w:r w:rsidRPr="00F21D4A">
              <w:rPr>
                <w:rFonts w:ascii="Arial" w:hAnsi="Arial" w:cs="Arial"/>
                <w:sz w:val="18"/>
                <w:szCs w:val="18"/>
              </w:rPr>
              <w:t>IMBERAL</w:t>
            </w:r>
            <w:r w:rsidRPr="00F21D4A">
              <w:rPr>
                <w:rFonts w:ascii="Arial" w:hAnsi="Arial" w:cs="Arial"/>
                <w:bCs/>
                <w:sz w:val="18"/>
                <w:szCs w:val="18"/>
                <w:vertAlign w:val="superscript"/>
              </w:rPr>
              <w:t xml:space="preserve">® </w:t>
            </w:r>
            <w:r>
              <w:rPr>
                <w:rFonts w:ascii="Arial" w:hAnsi="Arial" w:cs="Arial"/>
                <w:sz w:val="18"/>
                <w:szCs w:val="18"/>
              </w:rPr>
              <w:t>2K 20B</w:t>
            </w:r>
            <w:r w:rsidRPr="00262924">
              <w:rPr>
                <w:rFonts w:ascii="Arial" w:hAnsi="Arial" w:cs="Arial"/>
                <w:sz w:val="18"/>
                <w:szCs w:val="18"/>
              </w:rPr>
              <w:t xml:space="preserve"> :   </w:t>
            </w:r>
            <w:r>
              <w:rPr>
                <w:rFonts w:ascii="Arial" w:hAnsi="Arial" w:cs="Arial"/>
                <w:sz w:val="18"/>
                <w:szCs w:val="18"/>
              </w:rPr>
              <w:t>4,9</w:t>
            </w:r>
            <w:r w:rsidRPr="00262924">
              <w:rPr>
                <w:rFonts w:ascii="Arial" w:hAnsi="Arial" w:cs="Arial"/>
                <w:sz w:val="18"/>
                <w:szCs w:val="18"/>
              </w:rPr>
              <w:t xml:space="preserve"> kg/m²</w:t>
            </w:r>
          </w:p>
          <w:p w:rsidR="00C454EF" w:rsidRPr="00262924" w:rsidRDefault="00C454EF" w:rsidP="00FC1EAB">
            <w:pPr>
              <w:autoSpaceDE w:val="0"/>
              <w:autoSpaceDN w:val="0"/>
              <w:rPr>
                <w:rFonts w:ascii="Arial" w:hAnsi="Arial" w:cs="Arial"/>
                <w:sz w:val="18"/>
                <w:szCs w:val="18"/>
              </w:rPr>
            </w:pPr>
            <w:r>
              <w:rPr>
                <w:rFonts w:ascii="Arial" w:hAnsi="Arial" w:cs="Arial"/>
                <w:sz w:val="18"/>
                <w:szCs w:val="18"/>
              </w:rPr>
              <w:t>entspricht 4 mm Trockenschichtdicke</w:t>
            </w:r>
          </w:p>
          <w:p w:rsidR="00DE5D98" w:rsidRDefault="00C454EF" w:rsidP="00FC1EAB">
            <w:pPr>
              <w:autoSpaceDE w:val="0"/>
              <w:autoSpaceDN w:val="0"/>
              <w:rPr>
                <w:rFonts w:ascii="Arial" w:hAnsi="Arial" w:cs="Arial"/>
                <w:sz w:val="18"/>
                <w:szCs w:val="18"/>
              </w:rPr>
            </w:pPr>
            <w:r w:rsidRPr="00F21D4A">
              <w:rPr>
                <w:rFonts w:ascii="Arial" w:hAnsi="Arial" w:cs="Arial"/>
                <w:sz w:val="18"/>
                <w:szCs w:val="18"/>
              </w:rPr>
              <w:t>IMBERAL</w:t>
            </w:r>
            <w:r w:rsidRPr="00F21D4A">
              <w:rPr>
                <w:rFonts w:ascii="Arial" w:hAnsi="Arial" w:cs="Arial"/>
                <w:bCs/>
                <w:sz w:val="18"/>
                <w:szCs w:val="18"/>
                <w:vertAlign w:val="superscript"/>
              </w:rPr>
              <w:t xml:space="preserve">® </w:t>
            </w:r>
            <w:r>
              <w:rPr>
                <w:rFonts w:ascii="Arial" w:hAnsi="Arial" w:cs="Arial"/>
                <w:sz w:val="18"/>
                <w:szCs w:val="18"/>
              </w:rPr>
              <w:t>VE 89V:   1,05 m²/m²</w:t>
            </w:r>
          </w:p>
          <w:p w:rsidR="00FC1EAB" w:rsidRPr="00C454EF" w:rsidRDefault="00FC1EAB" w:rsidP="00FC1EAB">
            <w:pPr>
              <w:autoSpaceDE w:val="0"/>
              <w:autoSpaceDN w:val="0"/>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C454EF" w:rsidRDefault="00C60A19" w:rsidP="00FC1EAB">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C454EF" w:rsidRDefault="00C60A19" w:rsidP="00FC1EAB">
            <w:pPr>
              <w:autoSpaceDE w:val="0"/>
              <w:autoSpaceDN w:val="0"/>
              <w:rPr>
                <w:rFonts w:ascii="Arial" w:hAnsi="Arial" w:cs="Arial"/>
                <w:sz w:val="18"/>
                <w:szCs w:val="18"/>
              </w:rPr>
            </w:pPr>
          </w:p>
        </w:tc>
      </w:tr>
      <w:tr w:rsidR="00C60A19" w:rsidRPr="00147FD5"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FC1EAB">
            <w:pPr>
              <w:autoSpaceDE w:val="0"/>
              <w:autoSpaceDN w:val="0"/>
              <w:jc w:val="center"/>
              <w:rPr>
                <w:rFonts w:ascii="Arial" w:hAnsi="Arial" w:cs="Arial"/>
                <w:b/>
                <w:bCs/>
                <w:sz w:val="18"/>
                <w:szCs w:val="18"/>
              </w:rPr>
            </w:pPr>
            <w:r>
              <w:rPr>
                <w:rFonts w:ascii="Arial" w:hAnsi="Arial" w:cs="Arial"/>
                <w:b/>
                <w:bCs/>
                <w:sz w:val="18"/>
                <w:szCs w:val="18"/>
              </w:rPr>
              <w:t>1.1.</w:t>
            </w:r>
            <w:r w:rsidR="00B971BB">
              <w:rPr>
                <w:rFonts w:ascii="Arial" w:hAnsi="Arial" w:cs="Arial"/>
                <w:b/>
                <w:bCs/>
                <w:sz w:val="18"/>
                <w:szCs w:val="18"/>
              </w:rPr>
              <w:t>7</w:t>
            </w:r>
          </w:p>
          <w:p w:rsidR="00C60A19" w:rsidRDefault="00C60A19" w:rsidP="00FC1EAB">
            <w:pPr>
              <w:autoSpaceDE w:val="0"/>
              <w:autoSpaceDN w:val="0"/>
              <w:jc w:val="center"/>
              <w:rPr>
                <w:rFonts w:ascii="Arial" w:hAnsi="Arial" w:cs="Arial"/>
                <w:b/>
                <w:bCs/>
                <w:sz w:val="18"/>
                <w:szCs w:val="18"/>
              </w:rPr>
            </w:pPr>
          </w:p>
          <w:p w:rsidR="00C60A19" w:rsidRDefault="00C60A19" w:rsidP="00FC1EAB">
            <w:pPr>
              <w:autoSpaceDE w:val="0"/>
              <w:autoSpaceDN w:val="0"/>
              <w:jc w:val="center"/>
              <w:rPr>
                <w:rFonts w:ascii="Arial" w:hAnsi="Arial" w:cs="Arial"/>
                <w:b/>
                <w:bCs/>
                <w:sz w:val="18"/>
                <w:szCs w:val="18"/>
              </w:rPr>
            </w:pPr>
          </w:p>
          <w:p w:rsidR="00C60A19" w:rsidRDefault="00C60A19" w:rsidP="00FC1EAB">
            <w:pPr>
              <w:autoSpaceDE w:val="0"/>
              <w:autoSpaceDN w:val="0"/>
              <w:jc w:val="center"/>
              <w:rPr>
                <w:rFonts w:ascii="Arial" w:hAnsi="Arial" w:cs="Arial"/>
                <w:b/>
                <w:bCs/>
                <w:sz w:val="18"/>
                <w:szCs w:val="18"/>
              </w:rPr>
            </w:pPr>
          </w:p>
          <w:p w:rsidR="00C60A19" w:rsidRDefault="00C60A19" w:rsidP="00FC1EAB">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FC1EAB">
            <w:pPr>
              <w:autoSpaceDE w:val="0"/>
              <w:autoSpaceDN w:val="0"/>
              <w:ind w:right="1"/>
              <w:jc w:val="right"/>
              <w:rPr>
                <w:rFonts w:ascii="Arial" w:hAnsi="Arial" w:cs="Arial"/>
                <w:sz w:val="18"/>
                <w:szCs w:val="18"/>
              </w:rPr>
            </w:pPr>
          </w:p>
          <w:p w:rsidR="00C60A19" w:rsidRDefault="00C60A19" w:rsidP="00FC1EAB">
            <w:pPr>
              <w:autoSpaceDE w:val="0"/>
              <w:autoSpaceDN w:val="0"/>
              <w:ind w:right="1"/>
              <w:jc w:val="right"/>
              <w:rPr>
                <w:rFonts w:ascii="Arial" w:hAnsi="Arial" w:cs="Arial"/>
                <w:sz w:val="18"/>
                <w:szCs w:val="18"/>
              </w:rPr>
            </w:pPr>
          </w:p>
          <w:p w:rsidR="00C60A19" w:rsidRDefault="00C60A19" w:rsidP="00FC1EAB">
            <w:pPr>
              <w:autoSpaceDE w:val="0"/>
              <w:autoSpaceDN w:val="0"/>
              <w:ind w:right="1"/>
              <w:jc w:val="right"/>
              <w:rPr>
                <w:rFonts w:ascii="Arial" w:hAnsi="Arial" w:cs="Arial"/>
                <w:sz w:val="18"/>
                <w:szCs w:val="18"/>
              </w:rPr>
            </w:pPr>
          </w:p>
          <w:p w:rsidR="00C60A19" w:rsidRDefault="00C60A19" w:rsidP="00FC1EAB">
            <w:pPr>
              <w:autoSpaceDE w:val="0"/>
              <w:autoSpaceDN w:val="0"/>
              <w:ind w:right="1"/>
              <w:rPr>
                <w:rFonts w:ascii="Arial" w:hAnsi="Arial" w:cs="Arial"/>
                <w:sz w:val="18"/>
                <w:szCs w:val="18"/>
              </w:rPr>
            </w:pPr>
          </w:p>
          <w:p w:rsidR="00C60A19" w:rsidRDefault="003D0D87" w:rsidP="00FC1EAB">
            <w:pPr>
              <w:autoSpaceDE w:val="0"/>
              <w:autoSpaceDN w:val="0"/>
              <w:ind w:right="1"/>
              <w:jc w:val="center"/>
              <w:rPr>
                <w:rFonts w:ascii="Arial" w:hAnsi="Arial" w:cs="Arial"/>
                <w:sz w:val="18"/>
                <w:szCs w:val="18"/>
              </w:rPr>
            </w:pPr>
            <w:r>
              <w:rPr>
                <w:rFonts w:ascii="Arial" w:hAnsi="Arial" w:cs="Arial"/>
                <w:sz w:val="18"/>
                <w:szCs w:val="18"/>
              </w:rPr>
              <w:t>m</w:t>
            </w:r>
            <w:r w:rsidR="00817D19">
              <w:rPr>
                <w:rFonts w:ascii="Arial" w:hAnsi="Arial" w:cs="Arial"/>
                <w:sz w:val="18"/>
                <w:szCs w:val="18"/>
              </w:rPr>
              <w:t>²</w:t>
            </w:r>
          </w:p>
        </w:tc>
        <w:tc>
          <w:tcPr>
            <w:tcW w:w="4819" w:type="dxa"/>
            <w:tcBorders>
              <w:top w:val="single" w:sz="4" w:space="0" w:color="auto"/>
              <w:left w:val="single" w:sz="4" w:space="0" w:color="auto"/>
              <w:bottom w:val="single" w:sz="4" w:space="0" w:color="auto"/>
              <w:right w:val="single" w:sz="4" w:space="0" w:color="auto"/>
            </w:tcBorders>
          </w:tcPr>
          <w:p w:rsidR="00C60A19" w:rsidRPr="00D136E7" w:rsidRDefault="00C454EF" w:rsidP="00FC1EAB">
            <w:pPr>
              <w:autoSpaceDE w:val="0"/>
              <w:autoSpaceDN w:val="0"/>
              <w:rPr>
                <w:rFonts w:ascii="Arial" w:hAnsi="Arial" w:cs="Arial"/>
                <w:b/>
                <w:sz w:val="18"/>
                <w:szCs w:val="18"/>
              </w:rPr>
            </w:pPr>
            <w:r>
              <w:rPr>
                <w:rFonts w:ascii="Arial" w:hAnsi="Arial" w:cs="Arial"/>
                <w:b/>
                <w:sz w:val="18"/>
                <w:szCs w:val="18"/>
              </w:rPr>
              <w:t>Schutzestrich Boden</w:t>
            </w:r>
          </w:p>
          <w:p w:rsidR="00DE5D98" w:rsidRDefault="00C454EF" w:rsidP="00FC1EAB">
            <w:pPr>
              <w:autoSpaceDE w:val="0"/>
              <w:autoSpaceDN w:val="0"/>
              <w:rPr>
                <w:rFonts w:ascii="Arial" w:hAnsi="Arial" w:cs="Arial"/>
                <w:sz w:val="18"/>
                <w:szCs w:val="18"/>
              </w:rPr>
            </w:pPr>
            <w:r>
              <w:rPr>
                <w:rFonts w:ascii="Arial" w:hAnsi="Arial" w:cs="Arial"/>
                <w:sz w:val="18"/>
                <w:szCs w:val="18"/>
              </w:rPr>
              <w:t xml:space="preserve">Nach vollständiger </w:t>
            </w:r>
            <w:proofErr w:type="spellStart"/>
            <w:r>
              <w:rPr>
                <w:rFonts w:ascii="Arial" w:hAnsi="Arial" w:cs="Arial"/>
                <w:sz w:val="18"/>
                <w:szCs w:val="18"/>
              </w:rPr>
              <w:t>Durchtrocknung</w:t>
            </w:r>
            <w:proofErr w:type="spellEnd"/>
            <w:r>
              <w:rPr>
                <w:rFonts w:ascii="Arial" w:hAnsi="Arial" w:cs="Arial"/>
                <w:sz w:val="18"/>
                <w:szCs w:val="18"/>
              </w:rPr>
              <w:t xml:space="preserve"> der Abdichtung</w:t>
            </w:r>
            <w:r w:rsidR="00B971BB">
              <w:rPr>
                <w:rFonts w:ascii="Arial" w:hAnsi="Arial" w:cs="Arial"/>
                <w:sz w:val="18"/>
                <w:szCs w:val="18"/>
              </w:rPr>
              <w:t xml:space="preserve"> Verlegung einer doppellagigen PE-Folie als Schutz- und gleitschicht. Anschließend Aufbringen eines Schutzestrichs</w:t>
            </w:r>
          </w:p>
          <w:p w:rsidR="00B971BB" w:rsidRDefault="00B971BB" w:rsidP="00FC1EAB">
            <w:pPr>
              <w:autoSpaceDE w:val="0"/>
              <w:autoSpaceDN w:val="0"/>
              <w:rPr>
                <w:rFonts w:ascii="Arial" w:hAnsi="Arial" w:cs="Arial"/>
                <w:sz w:val="18"/>
                <w:szCs w:val="18"/>
              </w:rPr>
            </w:pPr>
          </w:p>
          <w:p w:rsidR="00B971BB" w:rsidRDefault="00B971BB" w:rsidP="00FC1EAB">
            <w:pPr>
              <w:autoSpaceDE w:val="0"/>
              <w:autoSpaceDN w:val="0"/>
              <w:rPr>
                <w:rFonts w:ascii="Arial" w:hAnsi="Arial" w:cs="Arial"/>
                <w:b/>
                <w:sz w:val="18"/>
                <w:szCs w:val="18"/>
              </w:rPr>
            </w:pPr>
            <w:r>
              <w:rPr>
                <w:rFonts w:ascii="Arial" w:hAnsi="Arial" w:cs="Arial"/>
                <w:b/>
                <w:sz w:val="18"/>
                <w:szCs w:val="18"/>
              </w:rPr>
              <w:t>Verbrauch:</w:t>
            </w:r>
          </w:p>
          <w:p w:rsidR="00B971BB" w:rsidRDefault="00B971BB" w:rsidP="00FC1EAB">
            <w:pPr>
              <w:autoSpaceDE w:val="0"/>
              <w:autoSpaceDN w:val="0"/>
              <w:rPr>
                <w:rFonts w:ascii="Arial" w:hAnsi="Arial" w:cs="Arial"/>
                <w:sz w:val="18"/>
                <w:szCs w:val="18"/>
              </w:rPr>
            </w:pPr>
            <w:r>
              <w:rPr>
                <w:rFonts w:ascii="Arial" w:hAnsi="Arial" w:cs="Arial"/>
                <w:sz w:val="18"/>
                <w:szCs w:val="18"/>
              </w:rPr>
              <w:t>PE-Folie:   ca. 2,1 m²/m²</w:t>
            </w:r>
          </w:p>
          <w:p w:rsidR="00FC1EAB" w:rsidRPr="00B971BB" w:rsidRDefault="00FC1EAB" w:rsidP="00FC1EAB">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147FD5" w:rsidRDefault="00C60A19" w:rsidP="00FC1EAB">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147FD5" w:rsidRDefault="00C60A19" w:rsidP="00FC1EAB">
            <w:pPr>
              <w:autoSpaceDE w:val="0"/>
              <w:autoSpaceDN w:val="0"/>
              <w:rPr>
                <w:rFonts w:ascii="Arial" w:hAnsi="Arial" w:cs="Arial"/>
                <w:sz w:val="18"/>
                <w:szCs w:val="18"/>
              </w:rPr>
            </w:pPr>
          </w:p>
        </w:tc>
      </w:tr>
      <w:tr w:rsidR="00C60A19" w:rsidRPr="005206E2" w:rsidTr="00C60A19">
        <w:tc>
          <w:tcPr>
            <w:tcW w:w="817" w:type="dxa"/>
            <w:tcBorders>
              <w:top w:val="single" w:sz="4" w:space="0" w:color="auto"/>
              <w:bottom w:val="single" w:sz="4" w:space="0" w:color="auto"/>
            </w:tcBorders>
          </w:tcPr>
          <w:p w:rsidR="00C60A19" w:rsidRDefault="00C60A19" w:rsidP="00FC1EAB">
            <w:pPr>
              <w:keepNext/>
              <w:autoSpaceDE w:val="0"/>
              <w:autoSpaceDN w:val="0"/>
              <w:jc w:val="center"/>
              <w:rPr>
                <w:rFonts w:ascii="Arial" w:hAnsi="Arial" w:cs="Arial"/>
                <w:b/>
                <w:bCs/>
                <w:sz w:val="18"/>
                <w:szCs w:val="18"/>
              </w:rPr>
            </w:pPr>
            <w:r>
              <w:rPr>
                <w:rFonts w:ascii="Arial" w:hAnsi="Arial" w:cs="Arial"/>
                <w:b/>
                <w:bCs/>
                <w:sz w:val="18"/>
                <w:szCs w:val="18"/>
              </w:rPr>
              <w:t>1.1.</w:t>
            </w:r>
            <w:r w:rsidR="00B971BB">
              <w:rPr>
                <w:rFonts w:ascii="Arial" w:hAnsi="Arial" w:cs="Arial"/>
                <w:b/>
                <w:bCs/>
                <w:sz w:val="18"/>
                <w:szCs w:val="18"/>
              </w:rPr>
              <w:t>8</w:t>
            </w:r>
          </w:p>
        </w:tc>
        <w:tc>
          <w:tcPr>
            <w:tcW w:w="1276" w:type="dxa"/>
            <w:tcBorders>
              <w:top w:val="single" w:sz="4" w:space="0" w:color="auto"/>
              <w:bottom w:val="single" w:sz="4" w:space="0" w:color="auto"/>
            </w:tcBorders>
          </w:tcPr>
          <w:p w:rsidR="00C60A19" w:rsidRDefault="00C60A19" w:rsidP="00FC1EAB">
            <w:pPr>
              <w:autoSpaceDE w:val="0"/>
              <w:autoSpaceDN w:val="0"/>
              <w:ind w:right="1"/>
              <w:rPr>
                <w:rFonts w:ascii="Arial" w:hAnsi="Arial" w:cs="Arial"/>
                <w:sz w:val="18"/>
                <w:szCs w:val="18"/>
              </w:rPr>
            </w:pPr>
          </w:p>
          <w:p w:rsidR="00C60A19" w:rsidRDefault="00C60A19" w:rsidP="00FC1EAB">
            <w:pPr>
              <w:autoSpaceDE w:val="0"/>
              <w:autoSpaceDN w:val="0"/>
              <w:ind w:right="1"/>
              <w:rPr>
                <w:rFonts w:ascii="Arial" w:hAnsi="Arial" w:cs="Arial"/>
                <w:sz w:val="18"/>
                <w:szCs w:val="18"/>
              </w:rPr>
            </w:pPr>
          </w:p>
          <w:p w:rsidR="00D7033D" w:rsidRDefault="00D7033D" w:rsidP="00FC1EAB">
            <w:pPr>
              <w:autoSpaceDE w:val="0"/>
              <w:autoSpaceDN w:val="0"/>
              <w:ind w:right="1"/>
              <w:rPr>
                <w:rFonts w:ascii="Arial" w:hAnsi="Arial" w:cs="Arial"/>
                <w:sz w:val="18"/>
                <w:szCs w:val="18"/>
              </w:rPr>
            </w:pPr>
          </w:p>
          <w:p w:rsidR="005206E2" w:rsidRDefault="005206E2" w:rsidP="00FC1EAB">
            <w:pPr>
              <w:autoSpaceDE w:val="0"/>
              <w:autoSpaceDN w:val="0"/>
              <w:ind w:right="1"/>
              <w:rPr>
                <w:rFonts w:ascii="Arial" w:hAnsi="Arial" w:cs="Arial"/>
                <w:sz w:val="18"/>
                <w:szCs w:val="18"/>
              </w:rPr>
            </w:pPr>
          </w:p>
          <w:p w:rsidR="00C60A19" w:rsidRDefault="003D0D87" w:rsidP="00FC1EAB">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C60A19" w:rsidRDefault="00B971BB" w:rsidP="00FC1EAB">
            <w:pPr>
              <w:autoSpaceDE w:val="0"/>
              <w:autoSpaceDN w:val="0"/>
              <w:rPr>
                <w:rFonts w:ascii="Arial" w:hAnsi="Arial" w:cs="Arial"/>
                <w:b/>
                <w:bCs/>
                <w:sz w:val="18"/>
                <w:szCs w:val="18"/>
              </w:rPr>
            </w:pPr>
            <w:r>
              <w:rPr>
                <w:rFonts w:ascii="Arial" w:hAnsi="Arial" w:cs="Arial"/>
                <w:b/>
                <w:bCs/>
                <w:sz w:val="18"/>
                <w:szCs w:val="18"/>
              </w:rPr>
              <w:t>Reinigen des Untergrundes</w:t>
            </w:r>
          </w:p>
          <w:p w:rsidR="00DE5D98" w:rsidRDefault="00B971BB" w:rsidP="00FC1EAB">
            <w:pPr>
              <w:widowControl w:val="0"/>
              <w:tabs>
                <w:tab w:val="left" w:pos="4195"/>
              </w:tabs>
              <w:autoSpaceDE w:val="0"/>
              <w:autoSpaceDN w:val="0"/>
              <w:contextualSpacing/>
              <w:rPr>
                <w:rFonts w:ascii="Arial" w:hAnsi="Arial" w:cs="Arial"/>
                <w:bCs/>
                <w:sz w:val="18"/>
                <w:szCs w:val="18"/>
              </w:rPr>
            </w:pPr>
            <w:r>
              <w:rPr>
                <w:rFonts w:ascii="Arial" w:hAnsi="Arial" w:cs="Arial"/>
                <w:bCs/>
                <w:sz w:val="18"/>
                <w:szCs w:val="18"/>
              </w:rPr>
              <w:t>Entfernen von Staub, Schmutz, Mörtelresten,</w:t>
            </w:r>
            <w:r w:rsidR="00053521">
              <w:rPr>
                <w:rFonts w:ascii="Arial" w:hAnsi="Arial" w:cs="Arial"/>
                <w:bCs/>
                <w:sz w:val="18"/>
                <w:szCs w:val="18"/>
              </w:rPr>
              <w:t xml:space="preserve"> </w:t>
            </w:r>
            <w:r>
              <w:rPr>
                <w:rFonts w:ascii="Arial" w:hAnsi="Arial" w:cs="Arial"/>
                <w:bCs/>
                <w:sz w:val="18"/>
                <w:szCs w:val="18"/>
              </w:rPr>
              <w:t xml:space="preserve">Sinter-schichten u.a. haftungsvermindernden Teilen von Wand-flächen, </w:t>
            </w:r>
            <w:proofErr w:type="spellStart"/>
            <w:r>
              <w:rPr>
                <w:rFonts w:ascii="Arial" w:hAnsi="Arial" w:cs="Arial"/>
                <w:bCs/>
                <w:sz w:val="18"/>
                <w:szCs w:val="18"/>
              </w:rPr>
              <w:t>Fundamentoberflächen</w:t>
            </w:r>
            <w:proofErr w:type="spellEnd"/>
            <w:r>
              <w:rPr>
                <w:rFonts w:ascii="Arial" w:hAnsi="Arial" w:cs="Arial"/>
                <w:bCs/>
                <w:sz w:val="18"/>
                <w:szCs w:val="18"/>
              </w:rPr>
              <w:t xml:space="preserve"> und –vorderkanten. Fasen aller Außenecken und –kanten</w:t>
            </w:r>
          </w:p>
          <w:p w:rsidR="00FC1EAB" w:rsidRPr="0090436D" w:rsidRDefault="00FC1EAB" w:rsidP="00FC1EAB">
            <w:pPr>
              <w:widowControl w:val="0"/>
              <w:tabs>
                <w:tab w:val="left" w:pos="4195"/>
              </w:tabs>
              <w:autoSpaceDE w:val="0"/>
              <w:autoSpaceDN w:val="0"/>
              <w:contextualSpacing/>
              <w:rPr>
                <w:rFonts w:ascii="Arial" w:hAnsi="Arial" w:cs="Arial"/>
                <w:sz w:val="18"/>
                <w:szCs w:val="18"/>
              </w:rPr>
            </w:pPr>
          </w:p>
        </w:tc>
        <w:tc>
          <w:tcPr>
            <w:tcW w:w="1134" w:type="dxa"/>
            <w:tcBorders>
              <w:top w:val="single" w:sz="4" w:space="0" w:color="auto"/>
              <w:bottom w:val="single" w:sz="4" w:space="0" w:color="auto"/>
            </w:tcBorders>
          </w:tcPr>
          <w:p w:rsidR="00C60A19" w:rsidRPr="0090436D" w:rsidRDefault="00C60A19" w:rsidP="00FC1EAB">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C60A19" w:rsidRPr="0090436D" w:rsidRDefault="00C60A19" w:rsidP="00FC1EAB">
            <w:pPr>
              <w:autoSpaceDE w:val="0"/>
              <w:autoSpaceDN w:val="0"/>
              <w:rPr>
                <w:rFonts w:ascii="Arial" w:hAnsi="Arial" w:cs="Arial"/>
                <w:sz w:val="18"/>
                <w:szCs w:val="18"/>
              </w:rPr>
            </w:pPr>
          </w:p>
        </w:tc>
      </w:tr>
      <w:tr w:rsidR="00C60A19" w:rsidRPr="00B971BB" w:rsidTr="005206E2">
        <w:trPr>
          <w:trHeight w:val="1490"/>
        </w:trPr>
        <w:tc>
          <w:tcPr>
            <w:tcW w:w="817" w:type="dxa"/>
            <w:tcBorders>
              <w:top w:val="single" w:sz="4" w:space="0" w:color="auto"/>
              <w:left w:val="single" w:sz="4" w:space="0" w:color="auto"/>
              <w:bottom w:val="single" w:sz="4" w:space="0" w:color="auto"/>
              <w:right w:val="single" w:sz="4" w:space="0" w:color="auto"/>
            </w:tcBorders>
          </w:tcPr>
          <w:p w:rsidR="00C60A19" w:rsidRDefault="00C60A19" w:rsidP="00FC1EAB">
            <w:pPr>
              <w:autoSpaceDE w:val="0"/>
              <w:autoSpaceDN w:val="0"/>
              <w:jc w:val="center"/>
              <w:rPr>
                <w:rFonts w:ascii="Arial" w:hAnsi="Arial" w:cs="Arial"/>
                <w:b/>
                <w:bCs/>
                <w:sz w:val="18"/>
                <w:szCs w:val="18"/>
              </w:rPr>
            </w:pPr>
            <w:r>
              <w:rPr>
                <w:rFonts w:ascii="Arial" w:hAnsi="Arial" w:cs="Arial"/>
                <w:b/>
                <w:bCs/>
                <w:sz w:val="18"/>
                <w:szCs w:val="18"/>
              </w:rPr>
              <w:t>1.1.</w:t>
            </w:r>
            <w:r w:rsidR="00B971BB">
              <w:rPr>
                <w:rFonts w:ascii="Arial" w:hAnsi="Arial" w:cs="Arial"/>
                <w:b/>
                <w:bCs/>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3D0D87" w:rsidRDefault="003D0D87" w:rsidP="00FC1EAB">
            <w:pPr>
              <w:autoSpaceDE w:val="0"/>
              <w:autoSpaceDN w:val="0"/>
              <w:ind w:right="1"/>
              <w:jc w:val="center"/>
              <w:rPr>
                <w:rFonts w:ascii="Arial" w:hAnsi="Arial" w:cs="Arial"/>
                <w:sz w:val="18"/>
                <w:szCs w:val="18"/>
              </w:rPr>
            </w:pPr>
          </w:p>
          <w:p w:rsidR="003D0D87" w:rsidRDefault="003D0D87" w:rsidP="00FC1EAB">
            <w:pPr>
              <w:autoSpaceDE w:val="0"/>
              <w:autoSpaceDN w:val="0"/>
              <w:ind w:right="1"/>
              <w:jc w:val="center"/>
              <w:rPr>
                <w:rFonts w:ascii="Arial" w:hAnsi="Arial" w:cs="Arial"/>
                <w:sz w:val="18"/>
                <w:szCs w:val="18"/>
              </w:rPr>
            </w:pPr>
          </w:p>
          <w:p w:rsidR="003D0D87" w:rsidRDefault="003D0D87" w:rsidP="00FC1EAB">
            <w:pPr>
              <w:autoSpaceDE w:val="0"/>
              <w:autoSpaceDN w:val="0"/>
              <w:ind w:right="1"/>
              <w:jc w:val="center"/>
              <w:rPr>
                <w:rFonts w:ascii="Arial" w:hAnsi="Arial" w:cs="Arial"/>
                <w:sz w:val="18"/>
                <w:szCs w:val="18"/>
              </w:rPr>
            </w:pPr>
          </w:p>
          <w:p w:rsidR="009C0309" w:rsidRDefault="009C0309" w:rsidP="00FC1EAB">
            <w:pPr>
              <w:autoSpaceDE w:val="0"/>
              <w:autoSpaceDN w:val="0"/>
              <w:ind w:right="1"/>
              <w:jc w:val="center"/>
              <w:rPr>
                <w:rFonts w:ascii="Arial" w:hAnsi="Arial" w:cs="Arial"/>
                <w:sz w:val="18"/>
                <w:szCs w:val="18"/>
              </w:rPr>
            </w:pPr>
          </w:p>
          <w:p w:rsidR="009C0309" w:rsidRDefault="009C0309" w:rsidP="00FC1EAB">
            <w:pPr>
              <w:autoSpaceDE w:val="0"/>
              <w:autoSpaceDN w:val="0"/>
              <w:ind w:right="1"/>
              <w:jc w:val="center"/>
              <w:rPr>
                <w:rFonts w:ascii="Arial" w:hAnsi="Arial" w:cs="Arial"/>
                <w:sz w:val="18"/>
                <w:szCs w:val="18"/>
              </w:rPr>
            </w:pPr>
          </w:p>
          <w:p w:rsidR="003D0D87" w:rsidRDefault="003D0D87" w:rsidP="00FC1EAB">
            <w:pPr>
              <w:autoSpaceDE w:val="0"/>
              <w:autoSpaceDN w:val="0"/>
              <w:ind w:right="1"/>
              <w:jc w:val="center"/>
              <w:rPr>
                <w:rFonts w:ascii="Arial" w:hAnsi="Arial" w:cs="Arial"/>
                <w:sz w:val="18"/>
                <w:szCs w:val="18"/>
              </w:rPr>
            </w:pPr>
          </w:p>
          <w:p w:rsidR="003D0D87" w:rsidRDefault="003D0D87" w:rsidP="00FC1EAB">
            <w:pPr>
              <w:autoSpaceDE w:val="0"/>
              <w:autoSpaceDN w:val="0"/>
              <w:ind w:right="1"/>
              <w:jc w:val="center"/>
              <w:rPr>
                <w:rFonts w:ascii="Arial" w:hAnsi="Arial" w:cs="Arial"/>
                <w:sz w:val="18"/>
                <w:szCs w:val="18"/>
              </w:rPr>
            </w:pPr>
          </w:p>
          <w:p w:rsidR="00C60A19" w:rsidRPr="003D0D87" w:rsidRDefault="003D0D87" w:rsidP="00FC1EAB">
            <w:pPr>
              <w:autoSpaceDE w:val="0"/>
              <w:autoSpaceDN w:val="0"/>
              <w:ind w:right="1"/>
              <w:jc w:val="center"/>
              <w:rPr>
                <w:rFonts w:ascii="Arial" w:hAnsi="Arial" w:cs="Arial"/>
                <w:sz w:val="18"/>
                <w:szCs w:val="18"/>
              </w:rPr>
            </w:pPr>
            <w:r>
              <w:rPr>
                <w:rFonts w:ascii="Arial" w:hAnsi="Arial" w:cs="Arial"/>
                <w:sz w:val="18"/>
                <w:szCs w:val="18"/>
              </w:rPr>
              <w:t>m</w:t>
            </w:r>
            <w:r w:rsidRPr="003D0D87">
              <w:rPr>
                <w:rFonts w:ascii="Arial" w:hAnsi="Arial" w:cs="Arial"/>
                <w:sz w:val="18"/>
                <w:szCs w:val="18"/>
              </w:rPr>
              <w:t>²</w:t>
            </w:r>
          </w:p>
        </w:tc>
        <w:tc>
          <w:tcPr>
            <w:tcW w:w="4819" w:type="dxa"/>
            <w:tcBorders>
              <w:top w:val="single" w:sz="4" w:space="0" w:color="auto"/>
              <w:left w:val="single" w:sz="4" w:space="0" w:color="auto"/>
              <w:bottom w:val="single" w:sz="4" w:space="0" w:color="auto"/>
              <w:right w:val="single" w:sz="4" w:space="0" w:color="auto"/>
            </w:tcBorders>
          </w:tcPr>
          <w:p w:rsidR="00C60A19" w:rsidRDefault="00B971BB" w:rsidP="00FC1EAB">
            <w:pPr>
              <w:autoSpaceDE w:val="0"/>
              <w:autoSpaceDN w:val="0"/>
              <w:rPr>
                <w:rFonts w:ascii="Arial" w:hAnsi="Arial" w:cs="Arial"/>
                <w:b/>
                <w:sz w:val="18"/>
                <w:szCs w:val="18"/>
              </w:rPr>
            </w:pPr>
            <w:r>
              <w:rPr>
                <w:rFonts w:ascii="Arial" w:hAnsi="Arial" w:cs="Arial"/>
                <w:b/>
                <w:sz w:val="18"/>
                <w:szCs w:val="18"/>
              </w:rPr>
              <w:t>Grundierung der Wandfläche</w:t>
            </w:r>
          </w:p>
          <w:p w:rsidR="00B971BB" w:rsidRDefault="00053521" w:rsidP="00FC1EAB">
            <w:pPr>
              <w:widowControl w:val="0"/>
              <w:tabs>
                <w:tab w:val="left" w:pos="4195"/>
              </w:tabs>
              <w:autoSpaceDE w:val="0"/>
              <w:autoSpaceDN w:val="0"/>
              <w:contextualSpacing/>
              <w:rPr>
                <w:rFonts w:ascii="Arial" w:hAnsi="Arial" w:cs="Arial"/>
                <w:sz w:val="18"/>
                <w:szCs w:val="18"/>
              </w:rPr>
            </w:pPr>
            <w:r>
              <w:rPr>
                <w:rFonts w:ascii="Arial" w:hAnsi="Arial" w:cs="Arial"/>
                <w:sz w:val="18"/>
                <w:szCs w:val="18"/>
              </w:rPr>
              <w:t>Zur Staubbindung, Verfestigung</w:t>
            </w:r>
            <w:r w:rsidR="00B971BB">
              <w:rPr>
                <w:rFonts w:ascii="Arial" w:hAnsi="Arial" w:cs="Arial"/>
                <w:sz w:val="18"/>
                <w:szCs w:val="18"/>
              </w:rPr>
              <w:t xml:space="preserve"> und Haftvermittlung Auftragen der patentierten, wässrigen Grundierung </w:t>
            </w:r>
            <w:r w:rsidR="00B971BB" w:rsidRPr="00484998">
              <w:rPr>
                <w:rFonts w:ascii="Arial" w:hAnsi="Arial" w:cs="Arial"/>
                <w:sz w:val="18"/>
                <w:szCs w:val="18"/>
              </w:rPr>
              <w:t>IMBERAL</w:t>
            </w:r>
            <w:r w:rsidR="00B971BB" w:rsidRPr="00484998">
              <w:rPr>
                <w:rFonts w:ascii="Arial" w:hAnsi="Arial" w:cs="Arial"/>
                <w:bCs/>
                <w:sz w:val="18"/>
                <w:szCs w:val="18"/>
                <w:vertAlign w:val="superscript"/>
              </w:rPr>
              <w:t>®</w:t>
            </w:r>
            <w:r w:rsidR="00B971BB" w:rsidRPr="00484998">
              <w:rPr>
                <w:rFonts w:ascii="Arial" w:hAnsi="Arial" w:cs="Arial"/>
                <w:bCs/>
                <w:sz w:val="18"/>
                <w:szCs w:val="18"/>
              </w:rPr>
              <w:t xml:space="preserve"> </w:t>
            </w:r>
            <w:r w:rsidR="00B971BB" w:rsidRPr="00484998">
              <w:rPr>
                <w:rFonts w:ascii="Arial" w:hAnsi="Arial" w:cs="Arial"/>
                <w:sz w:val="18"/>
                <w:szCs w:val="18"/>
              </w:rPr>
              <w:t xml:space="preserve"> </w:t>
            </w:r>
            <w:proofErr w:type="spellStart"/>
            <w:r w:rsidR="00B971BB" w:rsidRPr="00484998">
              <w:rPr>
                <w:rFonts w:ascii="Arial" w:hAnsi="Arial" w:cs="Arial"/>
                <w:sz w:val="18"/>
                <w:szCs w:val="18"/>
              </w:rPr>
              <w:t>Aquarol</w:t>
            </w:r>
            <w:proofErr w:type="spellEnd"/>
            <w:r w:rsidR="00B971BB" w:rsidRPr="00484998">
              <w:rPr>
                <w:rFonts w:ascii="Arial" w:hAnsi="Arial" w:cs="Arial"/>
                <w:sz w:val="18"/>
                <w:szCs w:val="18"/>
              </w:rPr>
              <w:t xml:space="preserve"> 10D </w:t>
            </w:r>
            <w:r w:rsidR="00B971BB">
              <w:rPr>
                <w:rFonts w:ascii="Arial" w:hAnsi="Arial" w:cs="Arial"/>
                <w:sz w:val="18"/>
                <w:szCs w:val="18"/>
              </w:rPr>
              <w:t xml:space="preserve">im Streich-, Roll- oder </w:t>
            </w:r>
            <w:r w:rsidR="00FC1EAB">
              <w:rPr>
                <w:rFonts w:ascii="Arial" w:hAnsi="Arial" w:cs="Arial"/>
                <w:sz w:val="18"/>
                <w:szCs w:val="18"/>
              </w:rPr>
              <w:t>Spritzverfahren</w:t>
            </w:r>
          </w:p>
          <w:p w:rsidR="00B971BB" w:rsidRDefault="00B971BB" w:rsidP="00FC1EAB">
            <w:pPr>
              <w:widowControl w:val="0"/>
              <w:tabs>
                <w:tab w:val="left" w:pos="4195"/>
              </w:tabs>
              <w:autoSpaceDE w:val="0"/>
              <w:autoSpaceDN w:val="0"/>
              <w:contextualSpacing/>
              <w:rPr>
                <w:rFonts w:ascii="Arial" w:hAnsi="Arial" w:cs="Arial"/>
                <w:sz w:val="18"/>
                <w:szCs w:val="18"/>
              </w:rPr>
            </w:pPr>
          </w:p>
          <w:p w:rsidR="00B971BB" w:rsidRDefault="00B971BB" w:rsidP="00FC1EAB">
            <w:pPr>
              <w:widowControl w:val="0"/>
              <w:tabs>
                <w:tab w:val="left" w:pos="4195"/>
              </w:tabs>
              <w:autoSpaceDE w:val="0"/>
              <w:autoSpaceDN w:val="0"/>
              <w:contextualSpacing/>
              <w:rPr>
                <w:rFonts w:ascii="Arial" w:hAnsi="Arial" w:cs="Arial"/>
                <w:b/>
                <w:sz w:val="18"/>
                <w:szCs w:val="18"/>
              </w:rPr>
            </w:pPr>
            <w:r w:rsidRPr="00484998">
              <w:rPr>
                <w:rFonts w:ascii="Arial" w:hAnsi="Arial" w:cs="Arial"/>
                <w:b/>
                <w:sz w:val="18"/>
                <w:szCs w:val="18"/>
              </w:rPr>
              <w:t xml:space="preserve">Verbrauch: </w:t>
            </w:r>
          </w:p>
          <w:p w:rsidR="00DE5D98" w:rsidRDefault="00B971BB" w:rsidP="00FC1EAB">
            <w:pPr>
              <w:widowControl w:val="0"/>
              <w:contextualSpacing/>
              <w:rPr>
                <w:rFonts w:ascii="Arial" w:hAnsi="Arial" w:cs="Arial"/>
                <w:sz w:val="18"/>
                <w:szCs w:val="18"/>
              </w:rPr>
            </w:pPr>
            <w:r w:rsidRPr="00C44761">
              <w:rPr>
                <w:rFonts w:ascii="Arial" w:hAnsi="Arial" w:cs="Arial"/>
                <w:sz w:val="18"/>
                <w:szCs w:val="18"/>
              </w:rPr>
              <w:t>IMBERAL</w:t>
            </w:r>
            <w:r w:rsidRPr="00C44761">
              <w:rPr>
                <w:rFonts w:ascii="Arial" w:hAnsi="Arial" w:cs="Arial"/>
                <w:bCs/>
                <w:sz w:val="18"/>
                <w:szCs w:val="18"/>
                <w:vertAlign w:val="superscript"/>
              </w:rPr>
              <w:t>®</w:t>
            </w:r>
            <w:r w:rsidRPr="00C44761">
              <w:rPr>
                <w:rFonts w:ascii="Arial" w:hAnsi="Arial" w:cs="Arial"/>
                <w:bCs/>
                <w:sz w:val="18"/>
                <w:szCs w:val="18"/>
              </w:rPr>
              <w:t xml:space="preserve"> </w:t>
            </w:r>
            <w:r w:rsidRPr="00C44761">
              <w:rPr>
                <w:rFonts w:ascii="Arial" w:hAnsi="Arial" w:cs="Arial"/>
                <w:sz w:val="18"/>
                <w:szCs w:val="18"/>
              </w:rPr>
              <w:t xml:space="preserve"> Aquarol 10D:   0,15-0,25 kg/m² </w:t>
            </w:r>
          </w:p>
          <w:p w:rsidR="00FC1EAB" w:rsidRPr="00C44761" w:rsidRDefault="00FC1EAB" w:rsidP="00FC1EAB">
            <w:pPr>
              <w:widowControl w:val="0"/>
              <w:contextualSpacing/>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C44761" w:rsidRDefault="00C60A19" w:rsidP="00FC1EAB">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C44761" w:rsidRDefault="00C60A19" w:rsidP="00FC1EAB">
            <w:pPr>
              <w:autoSpaceDE w:val="0"/>
              <w:autoSpaceDN w:val="0"/>
              <w:rPr>
                <w:rFonts w:ascii="Arial" w:hAnsi="Arial" w:cs="Arial"/>
                <w:sz w:val="18"/>
                <w:szCs w:val="18"/>
              </w:rPr>
            </w:pPr>
          </w:p>
        </w:tc>
      </w:tr>
      <w:tr w:rsidR="00C60A19" w:rsidRPr="00817D19" w:rsidTr="00C60A19">
        <w:tc>
          <w:tcPr>
            <w:tcW w:w="817" w:type="dxa"/>
            <w:tcBorders>
              <w:top w:val="single" w:sz="4" w:space="0" w:color="auto"/>
              <w:left w:val="single" w:sz="4" w:space="0" w:color="auto"/>
              <w:bottom w:val="single" w:sz="4" w:space="0" w:color="auto"/>
              <w:right w:val="single" w:sz="4" w:space="0" w:color="auto"/>
            </w:tcBorders>
          </w:tcPr>
          <w:p w:rsidR="00C60A19" w:rsidRPr="00947557" w:rsidRDefault="00C60A19" w:rsidP="00FC1EAB">
            <w:pPr>
              <w:autoSpaceDE w:val="0"/>
              <w:autoSpaceDN w:val="0"/>
              <w:jc w:val="center"/>
              <w:rPr>
                <w:rFonts w:ascii="Arial" w:hAnsi="Arial" w:cs="Arial"/>
                <w:b/>
                <w:bCs/>
                <w:sz w:val="18"/>
                <w:szCs w:val="18"/>
              </w:rPr>
            </w:pPr>
            <w:r>
              <w:rPr>
                <w:rFonts w:ascii="Arial" w:hAnsi="Arial" w:cs="Arial"/>
                <w:b/>
                <w:bCs/>
                <w:sz w:val="18"/>
                <w:szCs w:val="18"/>
              </w:rPr>
              <w:t>1.1.</w:t>
            </w:r>
            <w:r w:rsidR="00B971BB">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FC1EAB">
            <w:pPr>
              <w:autoSpaceDE w:val="0"/>
              <w:autoSpaceDN w:val="0"/>
              <w:ind w:right="1"/>
              <w:jc w:val="right"/>
              <w:rPr>
                <w:rFonts w:ascii="Arial" w:hAnsi="Arial" w:cs="Arial"/>
                <w:sz w:val="18"/>
                <w:szCs w:val="18"/>
              </w:rPr>
            </w:pPr>
          </w:p>
          <w:p w:rsidR="00C60A19" w:rsidRDefault="00C60A19" w:rsidP="00FC1EAB">
            <w:pPr>
              <w:autoSpaceDE w:val="0"/>
              <w:autoSpaceDN w:val="0"/>
              <w:ind w:right="1"/>
              <w:jc w:val="right"/>
              <w:rPr>
                <w:rFonts w:ascii="Arial" w:hAnsi="Arial" w:cs="Arial"/>
                <w:sz w:val="18"/>
                <w:szCs w:val="18"/>
              </w:rPr>
            </w:pPr>
          </w:p>
          <w:p w:rsidR="00C60A19" w:rsidRDefault="00C60A19" w:rsidP="00FC1EAB">
            <w:pPr>
              <w:autoSpaceDE w:val="0"/>
              <w:autoSpaceDN w:val="0"/>
              <w:ind w:right="1"/>
              <w:jc w:val="right"/>
              <w:rPr>
                <w:rFonts w:ascii="Arial" w:hAnsi="Arial" w:cs="Arial"/>
                <w:sz w:val="18"/>
                <w:szCs w:val="18"/>
              </w:rPr>
            </w:pPr>
          </w:p>
          <w:p w:rsidR="00C60A19" w:rsidRDefault="00C60A19" w:rsidP="00FC1EAB">
            <w:pPr>
              <w:autoSpaceDE w:val="0"/>
              <w:autoSpaceDN w:val="0"/>
              <w:ind w:right="1"/>
              <w:jc w:val="right"/>
              <w:rPr>
                <w:rFonts w:ascii="Arial" w:hAnsi="Arial" w:cs="Arial"/>
                <w:sz w:val="18"/>
                <w:szCs w:val="18"/>
              </w:rPr>
            </w:pPr>
          </w:p>
          <w:p w:rsidR="00C60A19" w:rsidRDefault="00C60A19" w:rsidP="00FC1EAB">
            <w:pPr>
              <w:autoSpaceDE w:val="0"/>
              <w:autoSpaceDN w:val="0"/>
              <w:ind w:right="1"/>
              <w:jc w:val="right"/>
              <w:rPr>
                <w:rFonts w:ascii="Arial" w:hAnsi="Arial" w:cs="Arial"/>
                <w:sz w:val="18"/>
                <w:szCs w:val="18"/>
              </w:rPr>
            </w:pPr>
          </w:p>
          <w:p w:rsidR="00DE5D98" w:rsidRDefault="00DE5D98" w:rsidP="00FC1EAB">
            <w:pPr>
              <w:autoSpaceDE w:val="0"/>
              <w:autoSpaceDN w:val="0"/>
              <w:ind w:right="1"/>
              <w:rPr>
                <w:rFonts w:ascii="Arial" w:hAnsi="Arial" w:cs="Arial"/>
                <w:sz w:val="18"/>
                <w:szCs w:val="18"/>
              </w:rPr>
            </w:pPr>
          </w:p>
          <w:p w:rsidR="00C60A19" w:rsidRPr="00947557" w:rsidRDefault="009C0309" w:rsidP="00FC1EAB">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B971BB" w:rsidP="00FC1EAB">
            <w:pPr>
              <w:autoSpaceDE w:val="0"/>
              <w:autoSpaceDN w:val="0"/>
              <w:rPr>
                <w:rFonts w:ascii="Arial" w:hAnsi="Arial" w:cs="Arial"/>
                <w:sz w:val="18"/>
                <w:szCs w:val="18"/>
              </w:rPr>
            </w:pPr>
            <w:r>
              <w:rPr>
                <w:rFonts w:ascii="Arial" w:hAnsi="Arial" w:cs="Arial"/>
                <w:b/>
                <w:sz w:val="18"/>
                <w:szCs w:val="18"/>
              </w:rPr>
              <w:t>Ausbessern der Wandfläche</w:t>
            </w:r>
          </w:p>
          <w:p w:rsidR="00C60A19" w:rsidRPr="00817D19" w:rsidRDefault="009C0309" w:rsidP="00FC1EAB">
            <w:pPr>
              <w:widowControl w:val="0"/>
              <w:tabs>
                <w:tab w:val="left" w:pos="4195"/>
              </w:tabs>
              <w:autoSpaceDE w:val="0"/>
              <w:autoSpaceDN w:val="0"/>
              <w:contextualSpacing/>
              <w:rPr>
                <w:rFonts w:ascii="Arial" w:hAnsi="Arial" w:cs="Arial"/>
                <w:sz w:val="18"/>
                <w:szCs w:val="18"/>
              </w:rPr>
            </w:pPr>
            <w:r>
              <w:rPr>
                <w:rFonts w:ascii="Arial" w:hAnsi="Arial" w:cs="Arial"/>
                <w:sz w:val="18"/>
                <w:szCs w:val="18"/>
              </w:rPr>
              <w:t>Offene Fugen und Ausbrüche &gt; 5 mm</w:t>
            </w:r>
            <w:r w:rsidR="005206E2">
              <w:rPr>
                <w:rFonts w:ascii="Arial" w:hAnsi="Arial" w:cs="Arial"/>
                <w:sz w:val="18"/>
                <w:szCs w:val="18"/>
              </w:rPr>
              <w:t xml:space="preserve"> mit </w:t>
            </w:r>
            <w:r w:rsidR="005206E2" w:rsidRPr="005206E2">
              <w:rPr>
                <w:rFonts w:ascii="Arial" w:hAnsi="Arial" w:cs="Arial"/>
                <w:sz w:val="18"/>
                <w:szCs w:val="18"/>
              </w:rPr>
              <w:t xml:space="preserve"> INTRASIT</w:t>
            </w:r>
            <w:r w:rsidR="005206E2" w:rsidRPr="005206E2">
              <w:rPr>
                <w:rFonts w:ascii="Arial" w:hAnsi="Arial" w:cs="Arial"/>
                <w:sz w:val="18"/>
                <w:szCs w:val="18"/>
                <w:vertAlign w:val="superscript"/>
              </w:rPr>
              <w:t>®</w:t>
            </w:r>
            <w:r w:rsidR="005206E2" w:rsidRPr="005206E2">
              <w:rPr>
                <w:rFonts w:ascii="Arial" w:hAnsi="Arial" w:cs="Arial"/>
                <w:sz w:val="18"/>
                <w:szCs w:val="18"/>
              </w:rPr>
              <w:t xml:space="preserve">  RZ1 55HSP</w:t>
            </w:r>
            <w:r>
              <w:rPr>
                <w:rFonts w:ascii="Arial" w:hAnsi="Arial" w:cs="Arial"/>
                <w:sz w:val="18"/>
                <w:szCs w:val="18"/>
              </w:rPr>
              <w:t xml:space="preserve"> verschließen. </w:t>
            </w:r>
            <w:r>
              <w:rPr>
                <w:rFonts w:ascii="Arial" w:hAnsi="Arial" w:cs="Arial"/>
                <w:bCs/>
                <w:sz w:val="18"/>
                <w:szCs w:val="18"/>
              </w:rPr>
              <w:t xml:space="preserve"> Fa</w:t>
            </w:r>
            <w:r w:rsidR="00FC1EAB">
              <w:rPr>
                <w:rFonts w:ascii="Arial" w:hAnsi="Arial" w:cs="Arial"/>
                <w:bCs/>
                <w:sz w:val="18"/>
                <w:szCs w:val="18"/>
              </w:rPr>
              <w:t>sen aller Außenecken und –kanten</w:t>
            </w:r>
          </w:p>
          <w:p w:rsidR="00C60A19" w:rsidRDefault="00C60A19" w:rsidP="00FC1EAB">
            <w:pPr>
              <w:widowControl w:val="0"/>
              <w:tabs>
                <w:tab w:val="left" w:pos="4195"/>
              </w:tabs>
              <w:autoSpaceDE w:val="0"/>
              <w:autoSpaceDN w:val="0"/>
              <w:contextualSpacing/>
              <w:rPr>
                <w:rFonts w:ascii="Arial" w:hAnsi="Arial" w:cs="Arial"/>
                <w:sz w:val="18"/>
                <w:szCs w:val="18"/>
              </w:rPr>
            </w:pPr>
          </w:p>
          <w:p w:rsidR="00C60A19" w:rsidRDefault="00C60A19" w:rsidP="00FC1EAB">
            <w:pPr>
              <w:widowControl w:val="0"/>
              <w:tabs>
                <w:tab w:val="left" w:pos="4195"/>
              </w:tabs>
              <w:autoSpaceDE w:val="0"/>
              <w:autoSpaceDN w:val="0"/>
              <w:contextualSpacing/>
              <w:rPr>
                <w:rFonts w:ascii="Arial" w:hAnsi="Arial" w:cs="Arial"/>
                <w:b/>
                <w:sz w:val="18"/>
                <w:szCs w:val="18"/>
              </w:rPr>
            </w:pPr>
            <w:r w:rsidRPr="00484998">
              <w:rPr>
                <w:rFonts w:ascii="Arial" w:hAnsi="Arial" w:cs="Arial"/>
                <w:b/>
                <w:sz w:val="18"/>
                <w:szCs w:val="18"/>
              </w:rPr>
              <w:t xml:space="preserve">Verbrauch: </w:t>
            </w:r>
          </w:p>
          <w:p w:rsidR="00DE5D98" w:rsidRDefault="00817D19" w:rsidP="00FC1EAB">
            <w:pPr>
              <w:widowControl w:val="0"/>
              <w:tabs>
                <w:tab w:val="left" w:pos="4195"/>
              </w:tabs>
              <w:autoSpaceDE w:val="0"/>
              <w:autoSpaceDN w:val="0"/>
              <w:contextualSpacing/>
              <w:rPr>
                <w:rFonts w:ascii="Arial" w:hAnsi="Arial" w:cs="Arial"/>
                <w:sz w:val="18"/>
                <w:szCs w:val="18"/>
              </w:rPr>
            </w:pPr>
            <w:r w:rsidRPr="00817D19">
              <w:rPr>
                <w:rFonts w:ascii="Arial" w:hAnsi="Arial" w:cs="Arial"/>
                <w:sz w:val="18"/>
                <w:szCs w:val="18"/>
              </w:rPr>
              <w:t>INTRASIT</w:t>
            </w:r>
            <w:r w:rsidRPr="00817D19">
              <w:rPr>
                <w:rFonts w:ascii="Arial" w:hAnsi="Arial" w:cs="Arial"/>
                <w:sz w:val="18"/>
                <w:szCs w:val="18"/>
                <w:vertAlign w:val="superscript"/>
              </w:rPr>
              <w:t>®</w:t>
            </w:r>
            <w:r w:rsidRPr="00817D19">
              <w:rPr>
                <w:rFonts w:ascii="Arial" w:hAnsi="Arial" w:cs="Arial"/>
                <w:sz w:val="18"/>
                <w:szCs w:val="18"/>
              </w:rPr>
              <w:t xml:space="preserve">  RZ1 55HSP:   </w:t>
            </w:r>
            <w:r w:rsidR="00A8791E">
              <w:rPr>
                <w:rFonts w:ascii="Arial" w:hAnsi="Arial" w:cs="Arial"/>
                <w:sz w:val="18"/>
                <w:szCs w:val="18"/>
              </w:rPr>
              <w:t xml:space="preserve">ca. </w:t>
            </w:r>
            <w:r w:rsidR="009C0309">
              <w:rPr>
                <w:rFonts w:ascii="Arial" w:hAnsi="Arial" w:cs="Arial"/>
                <w:sz w:val="18"/>
                <w:szCs w:val="18"/>
              </w:rPr>
              <w:t>1,</w:t>
            </w:r>
            <w:r w:rsidR="00A8791E">
              <w:rPr>
                <w:rFonts w:ascii="Arial" w:hAnsi="Arial" w:cs="Arial"/>
                <w:sz w:val="18"/>
                <w:szCs w:val="18"/>
              </w:rPr>
              <w:t>2</w:t>
            </w:r>
            <w:r w:rsidR="00AF415B">
              <w:rPr>
                <w:rFonts w:ascii="Arial" w:hAnsi="Arial" w:cs="Arial"/>
                <w:sz w:val="18"/>
                <w:szCs w:val="18"/>
              </w:rPr>
              <w:t>5</w:t>
            </w:r>
            <w:r w:rsidR="009C0309">
              <w:rPr>
                <w:rFonts w:ascii="Arial" w:hAnsi="Arial" w:cs="Arial"/>
                <w:sz w:val="18"/>
                <w:szCs w:val="18"/>
              </w:rPr>
              <w:t xml:space="preserve"> kg/l Hohlraum</w:t>
            </w:r>
          </w:p>
          <w:p w:rsidR="00FC1EAB" w:rsidRPr="009C0309" w:rsidRDefault="00FC1EAB" w:rsidP="00FC1EAB">
            <w:pPr>
              <w:widowControl w:val="0"/>
              <w:tabs>
                <w:tab w:val="left" w:pos="4195"/>
              </w:tabs>
              <w:autoSpaceDE w:val="0"/>
              <w:autoSpaceDN w:val="0"/>
              <w:contextualSpacing/>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9C0309" w:rsidRDefault="00C60A19" w:rsidP="00FC1EAB">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9C0309" w:rsidRDefault="00C60A19" w:rsidP="00FC1EAB">
            <w:pPr>
              <w:autoSpaceDE w:val="0"/>
              <w:autoSpaceDN w:val="0"/>
              <w:rPr>
                <w:rFonts w:ascii="Arial" w:hAnsi="Arial" w:cs="Arial"/>
                <w:sz w:val="18"/>
                <w:szCs w:val="18"/>
              </w:rPr>
            </w:pPr>
          </w:p>
          <w:p w:rsidR="0023794B" w:rsidRPr="009C0309" w:rsidRDefault="0023794B" w:rsidP="00FC1EAB">
            <w:pPr>
              <w:autoSpaceDE w:val="0"/>
              <w:autoSpaceDN w:val="0"/>
              <w:rPr>
                <w:rFonts w:ascii="Arial" w:hAnsi="Arial" w:cs="Arial"/>
                <w:sz w:val="18"/>
                <w:szCs w:val="18"/>
              </w:rPr>
            </w:pPr>
          </w:p>
        </w:tc>
      </w:tr>
      <w:tr w:rsidR="009C0309" w:rsidRPr="00A8791E" w:rsidTr="00C60A19">
        <w:tc>
          <w:tcPr>
            <w:tcW w:w="817" w:type="dxa"/>
            <w:tcBorders>
              <w:top w:val="single" w:sz="4" w:space="0" w:color="auto"/>
              <w:left w:val="single" w:sz="4" w:space="0" w:color="auto"/>
              <w:bottom w:val="single" w:sz="4" w:space="0" w:color="auto"/>
              <w:right w:val="single" w:sz="4" w:space="0" w:color="auto"/>
            </w:tcBorders>
          </w:tcPr>
          <w:p w:rsidR="009C0309" w:rsidRDefault="009C0309" w:rsidP="00FC1EAB">
            <w:pPr>
              <w:autoSpaceDE w:val="0"/>
              <w:autoSpaceDN w:val="0"/>
              <w:jc w:val="center"/>
              <w:rPr>
                <w:rFonts w:ascii="Arial" w:hAnsi="Arial" w:cs="Arial"/>
                <w:b/>
                <w:bCs/>
                <w:sz w:val="18"/>
                <w:szCs w:val="18"/>
              </w:rPr>
            </w:pPr>
            <w:r>
              <w:rPr>
                <w:rFonts w:ascii="Arial" w:hAnsi="Arial" w:cs="Arial"/>
                <w:b/>
                <w:bCs/>
                <w:sz w:val="18"/>
                <w:szCs w:val="18"/>
              </w:rPr>
              <w:t>1.1.11</w:t>
            </w:r>
          </w:p>
        </w:tc>
        <w:tc>
          <w:tcPr>
            <w:tcW w:w="1276" w:type="dxa"/>
            <w:tcBorders>
              <w:top w:val="single" w:sz="4" w:space="0" w:color="auto"/>
              <w:left w:val="single" w:sz="4" w:space="0" w:color="auto"/>
              <w:bottom w:val="single" w:sz="4" w:space="0" w:color="auto"/>
              <w:right w:val="single" w:sz="4" w:space="0" w:color="auto"/>
            </w:tcBorders>
          </w:tcPr>
          <w:p w:rsidR="009C0309" w:rsidRDefault="009C0309" w:rsidP="00FC1EAB">
            <w:pPr>
              <w:autoSpaceDE w:val="0"/>
              <w:autoSpaceDN w:val="0"/>
              <w:ind w:right="1"/>
              <w:jc w:val="center"/>
              <w:rPr>
                <w:rFonts w:ascii="Arial" w:hAnsi="Arial" w:cs="Arial"/>
                <w:sz w:val="18"/>
                <w:szCs w:val="18"/>
              </w:rPr>
            </w:pPr>
          </w:p>
          <w:p w:rsidR="00D37967" w:rsidRDefault="00D37967" w:rsidP="00FC1EAB">
            <w:pPr>
              <w:autoSpaceDE w:val="0"/>
              <w:autoSpaceDN w:val="0"/>
              <w:ind w:right="1"/>
              <w:jc w:val="center"/>
              <w:rPr>
                <w:rFonts w:ascii="Arial" w:hAnsi="Arial" w:cs="Arial"/>
                <w:sz w:val="18"/>
                <w:szCs w:val="18"/>
              </w:rPr>
            </w:pPr>
          </w:p>
          <w:p w:rsidR="00D37967" w:rsidRDefault="00D37967" w:rsidP="00FC1EAB">
            <w:pPr>
              <w:autoSpaceDE w:val="0"/>
              <w:autoSpaceDN w:val="0"/>
              <w:ind w:right="1"/>
              <w:jc w:val="center"/>
              <w:rPr>
                <w:rFonts w:ascii="Arial" w:hAnsi="Arial" w:cs="Arial"/>
                <w:sz w:val="18"/>
                <w:szCs w:val="18"/>
              </w:rPr>
            </w:pPr>
          </w:p>
          <w:p w:rsidR="00D37967" w:rsidRDefault="00D37967" w:rsidP="00FC1EAB">
            <w:pPr>
              <w:autoSpaceDE w:val="0"/>
              <w:autoSpaceDN w:val="0"/>
              <w:ind w:right="1"/>
              <w:jc w:val="center"/>
              <w:rPr>
                <w:rFonts w:ascii="Arial" w:hAnsi="Arial" w:cs="Arial"/>
                <w:sz w:val="18"/>
                <w:szCs w:val="18"/>
              </w:rPr>
            </w:pPr>
          </w:p>
          <w:p w:rsidR="00D37967" w:rsidRDefault="00D37967" w:rsidP="00FC1EAB">
            <w:pPr>
              <w:autoSpaceDE w:val="0"/>
              <w:autoSpaceDN w:val="0"/>
              <w:ind w:right="1"/>
              <w:jc w:val="center"/>
              <w:rPr>
                <w:rFonts w:ascii="Arial" w:hAnsi="Arial" w:cs="Arial"/>
                <w:sz w:val="18"/>
                <w:szCs w:val="18"/>
              </w:rPr>
            </w:pPr>
          </w:p>
          <w:p w:rsidR="00D37967" w:rsidRDefault="00D37967" w:rsidP="00FC1EAB">
            <w:pPr>
              <w:autoSpaceDE w:val="0"/>
              <w:autoSpaceDN w:val="0"/>
              <w:ind w:right="1"/>
              <w:jc w:val="center"/>
              <w:rPr>
                <w:rFonts w:ascii="Arial" w:hAnsi="Arial" w:cs="Arial"/>
                <w:sz w:val="18"/>
                <w:szCs w:val="18"/>
              </w:rPr>
            </w:pPr>
          </w:p>
          <w:p w:rsidR="00D37967" w:rsidRDefault="00D37967" w:rsidP="00FC1EAB">
            <w:pPr>
              <w:autoSpaceDE w:val="0"/>
              <w:autoSpaceDN w:val="0"/>
              <w:ind w:right="1"/>
              <w:jc w:val="center"/>
              <w:rPr>
                <w:rFonts w:ascii="Arial" w:hAnsi="Arial" w:cs="Arial"/>
                <w:sz w:val="18"/>
                <w:szCs w:val="18"/>
              </w:rPr>
            </w:pPr>
          </w:p>
          <w:p w:rsidR="00D37967" w:rsidRDefault="00D37967" w:rsidP="00FC1EAB">
            <w:pPr>
              <w:autoSpaceDE w:val="0"/>
              <w:autoSpaceDN w:val="0"/>
              <w:ind w:right="1"/>
              <w:jc w:val="center"/>
              <w:rPr>
                <w:rFonts w:ascii="Arial" w:hAnsi="Arial" w:cs="Arial"/>
                <w:sz w:val="18"/>
                <w:szCs w:val="18"/>
              </w:rPr>
            </w:pPr>
          </w:p>
          <w:p w:rsidR="00FC1EAB" w:rsidRDefault="00FC1EAB" w:rsidP="00FC1EAB">
            <w:pPr>
              <w:autoSpaceDE w:val="0"/>
              <w:autoSpaceDN w:val="0"/>
              <w:ind w:right="1"/>
              <w:jc w:val="center"/>
              <w:rPr>
                <w:rFonts w:ascii="Arial" w:hAnsi="Arial" w:cs="Arial"/>
                <w:sz w:val="18"/>
                <w:szCs w:val="18"/>
              </w:rPr>
            </w:pPr>
          </w:p>
          <w:p w:rsidR="00D37967" w:rsidRDefault="00D37967" w:rsidP="00FC1EAB">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9C0309" w:rsidRDefault="009C0309" w:rsidP="00FC1EAB">
            <w:pPr>
              <w:autoSpaceDE w:val="0"/>
              <w:autoSpaceDN w:val="0"/>
              <w:rPr>
                <w:rFonts w:ascii="Arial" w:hAnsi="Arial" w:cs="Arial"/>
                <w:b/>
                <w:sz w:val="18"/>
                <w:szCs w:val="18"/>
              </w:rPr>
            </w:pPr>
            <w:r>
              <w:rPr>
                <w:rFonts w:ascii="Arial" w:hAnsi="Arial" w:cs="Arial"/>
                <w:b/>
                <w:sz w:val="18"/>
                <w:szCs w:val="18"/>
              </w:rPr>
              <w:t>Abdichtung des Spritzwasserbereichs</w:t>
            </w:r>
          </w:p>
          <w:p w:rsidR="009C0309" w:rsidRPr="003403DF" w:rsidRDefault="009C0309" w:rsidP="00FC1EAB">
            <w:pPr>
              <w:widowControl w:val="0"/>
              <w:contextualSpacing/>
              <w:rPr>
                <w:rFonts w:ascii="Arial" w:hAnsi="Arial" w:cs="Arial"/>
                <w:sz w:val="18"/>
                <w:szCs w:val="18"/>
              </w:rPr>
            </w:pPr>
            <w:r>
              <w:rPr>
                <w:rFonts w:ascii="Arial" w:hAnsi="Arial" w:cs="Arial"/>
                <w:bCs/>
                <w:sz w:val="18"/>
                <w:szCs w:val="18"/>
              </w:rPr>
              <w:t xml:space="preserve">Spritzwasserbereich mit flexibler Dichtungsschlämme </w:t>
            </w:r>
            <w:r w:rsidRPr="00DE5D98">
              <w:rPr>
                <w:rFonts w:ascii="Arial" w:hAnsi="Arial" w:cs="Arial"/>
                <w:sz w:val="18"/>
                <w:szCs w:val="18"/>
              </w:rPr>
              <w:t xml:space="preserve"> INTRASIT</w:t>
            </w:r>
            <w:r w:rsidRPr="00DE5D98">
              <w:rPr>
                <w:rFonts w:ascii="Arial" w:hAnsi="Arial" w:cs="Arial"/>
                <w:sz w:val="18"/>
                <w:szCs w:val="18"/>
                <w:vertAlign w:val="superscript"/>
              </w:rPr>
              <w:t>®</w:t>
            </w:r>
            <w:r w:rsidRPr="00DE5D98">
              <w:rPr>
                <w:rFonts w:ascii="Arial" w:hAnsi="Arial" w:cs="Arial"/>
                <w:sz w:val="18"/>
                <w:szCs w:val="18"/>
              </w:rPr>
              <w:t xml:space="preserve">  Poly-C1 54Z</w:t>
            </w:r>
            <w:r>
              <w:rPr>
                <w:rFonts w:ascii="Arial" w:hAnsi="Arial" w:cs="Arial"/>
                <w:sz w:val="18"/>
                <w:szCs w:val="18"/>
              </w:rPr>
              <w:t xml:space="preserve"> </w:t>
            </w:r>
            <w:r w:rsidRPr="003403DF">
              <w:rPr>
                <w:rFonts w:ascii="Arial" w:hAnsi="Arial" w:cs="Arial"/>
                <w:bCs/>
                <w:sz w:val="18"/>
                <w:szCs w:val="18"/>
              </w:rPr>
              <w:t>oder</w:t>
            </w:r>
            <w:r>
              <w:rPr>
                <w:rFonts w:ascii="Arial" w:hAnsi="Arial" w:cs="Arial"/>
                <w:bCs/>
                <w:sz w:val="18"/>
                <w:szCs w:val="18"/>
              </w:rPr>
              <w:t xml:space="preserve"> </w:t>
            </w:r>
            <w:r w:rsidRPr="003403DF">
              <w:rPr>
                <w:rFonts w:ascii="Arial" w:hAnsi="Arial" w:cs="Arial"/>
                <w:sz w:val="18"/>
                <w:szCs w:val="18"/>
              </w:rPr>
              <w:t>INTRASIT</w:t>
            </w:r>
            <w:r w:rsidRPr="003403DF">
              <w:rPr>
                <w:rFonts w:ascii="Arial" w:hAnsi="Arial" w:cs="Arial"/>
                <w:sz w:val="18"/>
                <w:szCs w:val="18"/>
                <w:vertAlign w:val="superscript"/>
              </w:rPr>
              <w:t>®</w:t>
            </w:r>
            <w:r>
              <w:rPr>
                <w:rFonts w:ascii="Arial" w:hAnsi="Arial" w:cs="Arial"/>
                <w:sz w:val="18"/>
                <w:szCs w:val="18"/>
              </w:rPr>
              <w:t xml:space="preserve">  Poly-C2 54Z abdichten, sofern ein Putzsockel vorgesehen ist. Der Schlämmauftrag erfolgt mind. 30 cm oberhalb G</w:t>
            </w:r>
            <w:r w:rsidR="00FC1EAB">
              <w:rPr>
                <w:rFonts w:ascii="Arial" w:hAnsi="Arial" w:cs="Arial"/>
                <w:sz w:val="18"/>
                <w:szCs w:val="18"/>
              </w:rPr>
              <w:t>OK, bis ca. 20 cm unterhalb GOK</w:t>
            </w:r>
          </w:p>
          <w:p w:rsidR="009C0309" w:rsidRDefault="009C0309" w:rsidP="00FC1EAB">
            <w:pPr>
              <w:autoSpaceDE w:val="0"/>
              <w:autoSpaceDN w:val="0"/>
              <w:rPr>
                <w:rFonts w:ascii="Arial" w:hAnsi="Arial" w:cs="Arial"/>
                <w:bCs/>
                <w:sz w:val="18"/>
                <w:szCs w:val="18"/>
              </w:rPr>
            </w:pPr>
          </w:p>
          <w:p w:rsidR="009C0309" w:rsidRDefault="009C0309" w:rsidP="00FC1EAB">
            <w:pPr>
              <w:autoSpaceDE w:val="0"/>
              <w:autoSpaceDN w:val="0"/>
              <w:rPr>
                <w:rFonts w:ascii="Arial" w:hAnsi="Arial" w:cs="Arial"/>
                <w:b/>
                <w:bCs/>
                <w:sz w:val="18"/>
                <w:szCs w:val="18"/>
              </w:rPr>
            </w:pPr>
            <w:r>
              <w:rPr>
                <w:rFonts w:ascii="Arial" w:hAnsi="Arial" w:cs="Arial"/>
                <w:b/>
                <w:bCs/>
                <w:sz w:val="18"/>
                <w:szCs w:val="18"/>
              </w:rPr>
              <w:t>Verbrauch:</w:t>
            </w:r>
          </w:p>
          <w:p w:rsidR="009C0309" w:rsidRPr="0090436D" w:rsidRDefault="009C0309" w:rsidP="00FC1EAB">
            <w:pPr>
              <w:autoSpaceDE w:val="0"/>
              <w:autoSpaceDN w:val="0"/>
              <w:rPr>
                <w:rFonts w:ascii="Arial" w:hAnsi="Arial" w:cs="Arial"/>
                <w:sz w:val="18"/>
                <w:szCs w:val="18"/>
              </w:rPr>
            </w:pPr>
            <w:r w:rsidRPr="0090436D">
              <w:rPr>
                <w:rFonts w:ascii="Arial" w:hAnsi="Arial" w:cs="Arial"/>
                <w:sz w:val="18"/>
                <w:szCs w:val="18"/>
              </w:rPr>
              <w:t>INTRASIT</w:t>
            </w:r>
            <w:r w:rsidRPr="0090436D">
              <w:rPr>
                <w:rFonts w:ascii="Arial" w:hAnsi="Arial" w:cs="Arial"/>
                <w:sz w:val="18"/>
                <w:szCs w:val="18"/>
                <w:vertAlign w:val="superscript"/>
              </w:rPr>
              <w:t>®</w:t>
            </w:r>
            <w:r w:rsidRPr="0090436D">
              <w:rPr>
                <w:rFonts w:ascii="Arial" w:hAnsi="Arial" w:cs="Arial"/>
                <w:sz w:val="18"/>
                <w:szCs w:val="18"/>
              </w:rPr>
              <w:t xml:space="preserve">  Poly-C1 54Z:   3 kg/m²</w:t>
            </w:r>
          </w:p>
          <w:p w:rsidR="009C0309" w:rsidRDefault="009C0309" w:rsidP="00FC1EAB">
            <w:pPr>
              <w:autoSpaceDE w:val="0"/>
              <w:autoSpaceDN w:val="0"/>
              <w:rPr>
                <w:rFonts w:ascii="Arial" w:hAnsi="Arial" w:cs="Arial"/>
                <w:sz w:val="18"/>
                <w:szCs w:val="18"/>
                <w:lang w:val="en-US"/>
              </w:rPr>
            </w:pPr>
            <w:r w:rsidRPr="00DE5D98">
              <w:rPr>
                <w:rFonts w:ascii="Arial" w:hAnsi="Arial" w:cs="Arial"/>
                <w:sz w:val="18"/>
                <w:szCs w:val="18"/>
                <w:lang w:val="en-US"/>
              </w:rPr>
              <w:t>INTRASIT</w:t>
            </w:r>
            <w:r w:rsidRPr="00DE5D98">
              <w:rPr>
                <w:rFonts w:ascii="Arial" w:hAnsi="Arial" w:cs="Arial"/>
                <w:sz w:val="18"/>
                <w:szCs w:val="18"/>
                <w:vertAlign w:val="superscript"/>
                <w:lang w:val="en-US"/>
              </w:rPr>
              <w:t>®</w:t>
            </w:r>
            <w:r w:rsidRPr="00DE5D98">
              <w:rPr>
                <w:rFonts w:ascii="Arial" w:hAnsi="Arial" w:cs="Arial"/>
                <w:sz w:val="18"/>
                <w:szCs w:val="18"/>
                <w:lang w:val="en-US"/>
              </w:rPr>
              <w:t xml:space="preserve">  Poly-C2 54Z</w:t>
            </w:r>
            <w:r>
              <w:rPr>
                <w:rFonts w:ascii="Arial" w:hAnsi="Arial" w:cs="Arial"/>
                <w:sz w:val="18"/>
                <w:szCs w:val="18"/>
                <w:lang w:val="en-US"/>
              </w:rPr>
              <w:t>:   3 kg/m²</w:t>
            </w:r>
          </w:p>
          <w:p w:rsidR="00FC1EAB" w:rsidRPr="009C0309" w:rsidRDefault="00FC1EAB" w:rsidP="00FC1EAB">
            <w:pPr>
              <w:autoSpaceDE w:val="0"/>
              <w:autoSpaceDN w:val="0"/>
              <w:rPr>
                <w:rFonts w:ascii="Arial" w:hAnsi="Arial" w:cs="Arial"/>
                <w:b/>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9C0309" w:rsidRPr="009C0309" w:rsidRDefault="009C0309" w:rsidP="00FC1EAB">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9C0309" w:rsidRPr="009C0309" w:rsidRDefault="009C0309" w:rsidP="00FC1EAB">
            <w:pPr>
              <w:autoSpaceDE w:val="0"/>
              <w:autoSpaceDN w:val="0"/>
              <w:rPr>
                <w:rFonts w:ascii="Arial" w:hAnsi="Arial" w:cs="Arial"/>
                <w:sz w:val="18"/>
                <w:szCs w:val="18"/>
                <w:lang w:val="en-US"/>
              </w:rPr>
            </w:pPr>
          </w:p>
        </w:tc>
      </w:tr>
      <w:tr w:rsidR="00C60A19" w:rsidRPr="0090436D"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FC1EAB">
            <w:pPr>
              <w:keepNext/>
              <w:autoSpaceDE w:val="0"/>
              <w:autoSpaceDN w:val="0"/>
              <w:jc w:val="center"/>
              <w:rPr>
                <w:rFonts w:ascii="Arial" w:hAnsi="Arial" w:cs="Arial"/>
                <w:b/>
                <w:bCs/>
                <w:sz w:val="18"/>
                <w:szCs w:val="18"/>
              </w:rPr>
            </w:pPr>
            <w:r>
              <w:rPr>
                <w:rFonts w:ascii="Arial" w:hAnsi="Arial" w:cs="Arial"/>
                <w:b/>
                <w:bCs/>
                <w:sz w:val="18"/>
                <w:szCs w:val="18"/>
              </w:rPr>
              <w:t>1.1.</w:t>
            </w:r>
            <w:r w:rsidR="009C0309">
              <w:rPr>
                <w:rFonts w:ascii="Arial" w:hAnsi="Arial" w:cs="Arial"/>
                <w:b/>
                <w:bCs/>
                <w:sz w:val="18"/>
                <w:szCs w:val="18"/>
              </w:rPr>
              <w:t>12</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FC1EAB">
            <w:pPr>
              <w:autoSpaceDE w:val="0"/>
              <w:autoSpaceDN w:val="0"/>
              <w:ind w:right="1"/>
              <w:jc w:val="center"/>
              <w:rPr>
                <w:rFonts w:ascii="Arial" w:hAnsi="Arial" w:cs="Arial"/>
                <w:sz w:val="18"/>
                <w:szCs w:val="18"/>
              </w:rPr>
            </w:pPr>
          </w:p>
          <w:p w:rsidR="00C60A19" w:rsidRDefault="00C60A19" w:rsidP="00FC1EAB">
            <w:pPr>
              <w:autoSpaceDE w:val="0"/>
              <w:autoSpaceDN w:val="0"/>
              <w:ind w:right="1"/>
              <w:jc w:val="center"/>
              <w:rPr>
                <w:rFonts w:ascii="Arial" w:hAnsi="Arial" w:cs="Arial"/>
                <w:sz w:val="18"/>
                <w:szCs w:val="18"/>
              </w:rPr>
            </w:pPr>
          </w:p>
          <w:p w:rsidR="00DE5D98" w:rsidRDefault="00DE5D98" w:rsidP="00FC1EAB">
            <w:pPr>
              <w:autoSpaceDE w:val="0"/>
              <w:autoSpaceDN w:val="0"/>
              <w:ind w:right="1"/>
              <w:jc w:val="center"/>
              <w:rPr>
                <w:rFonts w:ascii="Arial" w:hAnsi="Arial" w:cs="Arial"/>
                <w:sz w:val="18"/>
                <w:szCs w:val="18"/>
              </w:rPr>
            </w:pPr>
          </w:p>
          <w:p w:rsidR="00DE5D98" w:rsidRDefault="00DE5D98" w:rsidP="00FC1EAB">
            <w:pPr>
              <w:autoSpaceDE w:val="0"/>
              <w:autoSpaceDN w:val="0"/>
              <w:ind w:right="1"/>
              <w:jc w:val="center"/>
              <w:rPr>
                <w:rFonts w:ascii="Arial" w:hAnsi="Arial" w:cs="Arial"/>
                <w:sz w:val="18"/>
                <w:szCs w:val="18"/>
              </w:rPr>
            </w:pPr>
          </w:p>
          <w:p w:rsidR="00DE5D98" w:rsidRDefault="00DE5D98" w:rsidP="00FC1EAB">
            <w:pPr>
              <w:autoSpaceDE w:val="0"/>
              <w:autoSpaceDN w:val="0"/>
              <w:ind w:right="1"/>
              <w:jc w:val="center"/>
              <w:rPr>
                <w:rFonts w:ascii="Arial" w:hAnsi="Arial" w:cs="Arial"/>
                <w:sz w:val="18"/>
                <w:szCs w:val="18"/>
              </w:rPr>
            </w:pPr>
          </w:p>
          <w:p w:rsidR="00DE5D98" w:rsidRDefault="00DE5D98" w:rsidP="00FC1EAB">
            <w:pPr>
              <w:autoSpaceDE w:val="0"/>
              <w:autoSpaceDN w:val="0"/>
              <w:ind w:right="1"/>
              <w:jc w:val="center"/>
              <w:rPr>
                <w:rFonts w:ascii="Arial" w:hAnsi="Arial" w:cs="Arial"/>
                <w:sz w:val="18"/>
                <w:szCs w:val="18"/>
              </w:rPr>
            </w:pPr>
          </w:p>
          <w:p w:rsidR="00DE5D98" w:rsidRDefault="00DE5D98" w:rsidP="00FC1EAB">
            <w:pPr>
              <w:autoSpaceDE w:val="0"/>
              <w:autoSpaceDN w:val="0"/>
              <w:ind w:right="1"/>
              <w:jc w:val="center"/>
              <w:rPr>
                <w:rFonts w:ascii="Arial" w:hAnsi="Arial" w:cs="Arial"/>
                <w:sz w:val="18"/>
                <w:szCs w:val="18"/>
              </w:rPr>
            </w:pPr>
          </w:p>
          <w:p w:rsidR="00DE5D98" w:rsidRDefault="00DE5D98" w:rsidP="00FC1EAB">
            <w:pPr>
              <w:autoSpaceDE w:val="0"/>
              <w:autoSpaceDN w:val="0"/>
              <w:ind w:right="1"/>
              <w:jc w:val="center"/>
              <w:rPr>
                <w:rFonts w:ascii="Arial" w:hAnsi="Arial" w:cs="Arial"/>
                <w:sz w:val="18"/>
                <w:szCs w:val="18"/>
              </w:rPr>
            </w:pPr>
          </w:p>
          <w:p w:rsidR="009C0309" w:rsidRDefault="009C0309" w:rsidP="00FC1EAB">
            <w:pPr>
              <w:autoSpaceDE w:val="0"/>
              <w:autoSpaceDN w:val="0"/>
              <w:ind w:right="1"/>
              <w:jc w:val="center"/>
              <w:rPr>
                <w:rFonts w:ascii="Arial" w:hAnsi="Arial" w:cs="Arial"/>
                <w:sz w:val="18"/>
                <w:szCs w:val="18"/>
              </w:rPr>
            </w:pPr>
          </w:p>
          <w:p w:rsidR="009C0309" w:rsidRDefault="009C0309" w:rsidP="00FC1EAB">
            <w:pPr>
              <w:autoSpaceDE w:val="0"/>
              <w:autoSpaceDN w:val="0"/>
              <w:ind w:right="1"/>
              <w:jc w:val="center"/>
              <w:rPr>
                <w:rFonts w:ascii="Arial" w:hAnsi="Arial" w:cs="Arial"/>
                <w:sz w:val="18"/>
                <w:szCs w:val="18"/>
              </w:rPr>
            </w:pPr>
          </w:p>
          <w:p w:rsidR="00C60A19" w:rsidRPr="00315C0C" w:rsidRDefault="00D37967" w:rsidP="00FC1EAB">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9C0309" w:rsidRDefault="009C0309" w:rsidP="00FC1EAB">
            <w:pPr>
              <w:autoSpaceDE w:val="0"/>
              <w:autoSpaceDN w:val="0"/>
              <w:rPr>
                <w:rFonts w:ascii="Arial" w:hAnsi="Arial" w:cs="Arial"/>
                <w:sz w:val="18"/>
                <w:szCs w:val="18"/>
              </w:rPr>
            </w:pPr>
            <w:r>
              <w:rPr>
                <w:rFonts w:ascii="Arial" w:hAnsi="Arial" w:cs="Arial"/>
                <w:b/>
                <w:sz w:val="18"/>
                <w:szCs w:val="18"/>
              </w:rPr>
              <w:t>Hohlkehle</w:t>
            </w:r>
          </w:p>
          <w:p w:rsidR="009C0309" w:rsidRPr="00817D19" w:rsidRDefault="009C0309" w:rsidP="00FC1EAB">
            <w:pPr>
              <w:widowControl w:val="0"/>
              <w:tabs>
                <w:tab w:val="left" w:pos="4195"/>
              </w:tabs>
              <w:autoSpaceDE w:val="0"/>
              <w:autoSpaceDN w:val="0"/>
              <w:contextualSpacing/>
              <w:rPr>
                <w:rFonts w:ascii="Arial" w:hAnsi="Arial" w:cs="Arial"/>
                <w:sz w:val="18"/>
                <w:szCs w:val="18"/>
              </w:rPr>
            </w:pPr>
            <w:r>
              <w:rPr>
                <w:rFonts w:ascii="Arial" w:hAnsi="Arial" w:cs="Arial"/>
                <w:sz w:val="18"/>
                <w:szCs w:val="18"/>
              </w:rPr>
              <w:t xml:space="preserve">Anlegen von Hohlkehlen in allen Innenecken mit </w:t>
            </w:r>
            <w:r w:rsidRPr="005206E2">
              <w:rPr>
                <w:rFonts w:ascii="Arial" w:hAnsi="Arial" w:cs="Arial"/>
                <w:sz w:val="18"/>
                <w:szCs w:val="18"/>
              </w:rPr>
              <w:t xml:space="preserve"> INTRASIT</w:t>
            </w:r>
            <w:r w:rsidRPr="005206E2">
              <w:rPr>
                <w:rFonts w:ascii="Arial" w:hAnsi="Arial" w:cs="Arial"/>
                <w:sz w:val="18"/>
                <w:szCs w:val="18"/>
                <w:vertAlign w:val="superscript"/>
              </w:rPr>
              <w:t>®</w:t>
            </w:r>
            <w:r w:rsidRPr="005206E2">
              <w:rPr>
                <w:rFonts w:ascii="Arial" w:hAnsi="Arial" w:cs="Arial"/>
                <w:sz w:val="18"/>
                <w:szCs w:val="18"/>
              </w:rPr>
              <w:t xml:space="preserve">  RZ1 55HSP</w:t>
            </w:r>
            <w:r>
              <w:rPr>
                <w:rFonts w:ascii="Arial" w:hAnsi="Arial" w:cs="Arial"/>
                <w:sz w:val="18"/>
                <w:szCs w:val="18"/>
              </w:rPr>
              <w:t xml:space="preserve">. Eine Flankenlänge von etwa    2 cm ist ausreichend. Alternativ können die Hohlkehlen mit </w:t>
            </w:r>
            <w:r w:rsidRPr="00817D19">
              <w:rPr>
                <w:rFonts w:ascii="Arial" w:hAnsi="Arial" w:cs="Arial"/>
                <w:sz w:val="18"/>
                <w:szCs w:val="18"/>
              </w:rPr>
              <w:t xml:space="preserve"> IMBERAL</w:t>
            </w:r>
            <w:r w:rsidRPr="00817D19">
              <w:rPr>
                <w:rFonts w:ascii="Arial" w:hAnsi="Arial" w:cs="Arial"/>
                <w:bCs/>
                <w:sz w:val="18"/>
                <w:szCs w:val="18"/>
                <w:vertAlign w:val="superscript"/>
              </w:rPr>
              <w:t xml:space="preserve">® </w:t>
            </w:r>
            <w:r w:rsidRPr="00817D19">
              <w:rPr>
                <w:rFonts w:ascii="Arial" w:hAnsi="Arial" w:cs="Arial"/>
                <w:sz w:val="18"/>
                <w:szCs w:val="18"/>
              </w:rPr>
              <w:t>2K 20B oder  IMBERAL</w:t>
            </w:r>
            <w:r w:rsidRPr="00817D19">
              <w:rPr>
                <w:rFonts w:ascii="Arial" w:hAnsi="Arial" w:cs="Arial"/>
                <w:sz w:val="18"/>
                <w:szCs w:val="18"/>
                <w:vertAlign w:val="superscript"/>
              </w:rPr>
              <w:t>®</w:t>
            </w:r>
            <w:r w:rsidRPr="00817D19">
              <w:rPr>
                <w:rFonts w:ascii="Arial" w:hAnsi="Arial" w:cs="Arial"/>
                <w:sz w:val="18"/>
                <w:szCs w:val="18"/>
              </w:rPr>
              <w:t xml:space="preserve">  S 100 90B</w:t>
            </w:r>
            <w:r w:rsidR="00FC1EAB">
              <w:rPr>
                <w:rFonts w:ascii="Arial" w:hAnsi="Arial" w:cs="Arial"/>
                <w:sz w:val="18"/>
                <w:szCs w:val="18"/>
              </w:rPr>
              <w:t xml:space="preserve"> an-gelegt werden</w:t>
            </w:r>
          </w:p>
          <w:p w:rsidR="009C0309" w:rsidRDefault="009C0309" w:rsidP="00FC1EAB">
            <w:pPr>
              <w:widowControl w:val="0"/>
              <w:tabs>
                <w:tab w:val="left" w:pos="4195"/>
              </w:tabs>
              <w:autoSpaceDE w:val="0"/>
              <w:autoSpaceDN w:val="0"/>
              <w:contextualSpacing/>
              <w:rPr>
                <w:rFonts w:ascii="Arial" w:hAnsi="Arial" w:cs="Arial"/>
                <w:sz w:val="18"/>
                <w:szCs w:val="18"/>
              </w:rPr>
            </w:pPr>
          </w:p>
          <w:p w:rsidR="009C0309" w:rsidRDefault="009C0309" w:rsidP="00FC1EAB">
            <w:pPr>
              <w:widowControl w:val="0"/>
              <w:tabs>
                <w:tab w:val="left" w:pos="4195"/>
              </w:tabs>
              <w:autoSpaceDE w:val="0"/>
              <w:autoSpaceDN w:val="0"/>
              <w:contextualSpacing/>
              <w:rPr>
                <w:rFonts w:ascii="Arial" w:hAnsi="Arial" w:cs="Arial"/>
                <w:b/>
                <w:sz w:val="18"/>
                <w:szCs w:val="18"/>
              </w:rPr>
            </w:pPr>
            <w:r w:rsidRPr="00484998">
              <w:rPr>
                <w:rFonts w:ascii="Arial" w:hAnsi="Arial" w:cs="Arial"/>
                <w:b/>
                <w:sz w:val="18"/>
                <w:szCs w:val="18"/>
              </w:rPr>
              <w:t xml:space="preserve">Verbrauch: </w:t>
            </w:r>
          </w:p>
          <w:p w:rsidR="009C0309" w:rsidRPr="00817D19" w:rsidRDefault="009C0309" w:rsidP="00FC1EAB">
            <w:pPr>
              <w:widowControl w:val="0"/>
              <w:tabs>
                <w:tab w:val="left" w:pos="4195"/>
              </w:tabs>
              <w:autoSpaceDE w:val="0"/>
              <w:autoSpaceDN w:val="0"/>
              <w:contextualSpacing/>
              <w:rPr>
                <w:rFonts w:ascii="Arial" w:hAnsi="Arial" w:cs="Arial"/>
                <w:b/>
                <w:sz w:val="18"/>
                <w:szCs w:val="18"/>
              </w:rPr>
            </w:pPr>
            <w:r w:rsidRPr="00817D19">
              <w:rPr>
                <w:rFonts w:ascii="Arial" w:hAnsi="Arial" w:cs="Arial"/>
                <w:sz w:val="18"/>
                <w:szCs w:val="18"/>
              </w:rPr>
              <w:t>INTRASIT</w:t>
            </w:r>
            <w:r w:rsidRPr="00817D19">
              <w:rPr>
                <w:rFonts w:ascii="Arial" w:hAnsi="Arial" w:cs="Arial"/>
                <w:sz w:val="18"/>
                <w:szCs w:val="18"/>
                <w:vertAlign w:val="superscript"/>
              </w:rPr>
              <w:t>®</w:t>
            </w:r>
            <w:r w:rsidRPr="00817D19">
              <w:rPr>
                <w:rFonts w:ascii="Arial" w:hAnsi="Arial" w:cs="Arial"/>
                <w:sz w:val="18"/>
                <w:szCs w:val="18"/>
              </w:rPr>
              <w:t xml:space="preserve">  RZ1 55HSP:   </w:t>
            </w:r>
            <w:r w:rsidR="00AF415B">
              <w:rPr>
                <w:rFonts w:ascii="Arial" w:hAnsi="Arial" w:cs="Arial"/>
                <w:sz w:val="18"/>
                <w:szCs w:val="18"/>
              </w:rPr>
              <w:t>1,75</w:t>
            </w:r>
            <w:r w:rsidRPr="00817D19">
              <w:rPr>
                <w:rFonts w:ascii="Arial" w:hAnsi="Arial" w:cs="Arial"/>
                <w:sz w:val="18"/>
                <w:szCs w:val="18"/>
              </w:rPr>
              <w:t xml:space="preserve"> kg/</w:t>
            </w:r>
            <w:proofErr w:type="spellStart"/>
            <w:r w:rsidRPr="00817D19">
              <w:rPr>
                <w:rFonts w:ascii="Arial" w:hAnsi="Arial" w:cs="Arial"/>
                <w:sz w:val="18"/>
                <w:szCs w:val="18"/>
              </w:rPr>
              <w:t>lfd.M</w:t>
            </w:r>
            <w:proofErr w:type="spellEnd"/>
            <w:r w:rsidRPr="00817D19">
              <w:rPr>
                <w:rFonts w:ascii="Arial" w:hAnsi="Arial" w:cs="Arial"/>
                <w:sz w:val="18"/>
                <w:szCs w:val="18"/>
              </w:rPr>
              <w:t>. Hohlkehle</w:t>
            </w:r>
          </w:p>
          <w:p w:rsidR="009C0309" w:rsidRPr="00817D19" w:rsidRDefault="009C0309" w:rsidP="00FC1EAB">
            <w:pPr>
              <w:autoSpaceDE w:val="0"/>
              <w:autoSpaceDN w:val="0"/>
              <w:rPr>
                <w:rFonts w:ascii="Arial" w:hAnsi="Arial" w:cs="Arial"/>
                <w:sz w:val="18"/>
                <w:szCs w:val="18"/>
              </w:rPr>
            </w:pPr>
            <w:r w:rsidRPr="00817D19">
              <w:rPr>
                <w:rFonts w:ascii="Arial" w:hAnsi="Arial" w:cs="Arial"/>
                <w:sz w:val="18"/>
                <w:szCs w:val="18"/>
              </w:rPr>
              <w:t>IMBERAL</w:t>
            </w:r>
            <w:r w:rsidRPr="00817D19">
              <w:rPr>
                <w:rFonts w:ascii="Arial" w:hAnsi="Arial" w:cs="Arial"/>
                <w:bCs/>
                <w:sz w:val="18"/>
                <w:szCs w:val="18"/>
                <w:vertAlign w:val="superscript"/>
              </w:rPr>
              <w:t xml:space="preserve">® </w:t>
            </w:r>
            <w:r w:rsidRPr="00817D19">
              <w:rPr>
                <w:rFonts w:ascii="Arial" w:hAnsi="Arial" w:cs="Arial"/>
                <w:sz w:val="18"/>
                <w:szCs w:val="18"/>
              </w:rPr>
              <w:t xml:space="preserve">2K 20B:   </w:t>
            </w:r>
            <w:r>
              <w:rPr>
                <w:rFonts w:ascii="Arial" w:hAnsi="Arial" w:cs="Arial"/>
                <w:sz w:val="18"/>
                <w:szCs w:val="18"/>
              </w:rPr>
              <w:t>1</w:t>
            </w:r>
            <w:r w:rsidRPr="00817D19">
              <w:rPr>
                <w:rFonts w:ascii="Arial" w:hAnsi="Arial" w:cs="Arial"/>
                <w:sz w:val="18"/>
                <w:szCs w:val="18"/>
              </w:rPr>
              <w:t xml:space="preserve"> kg/</w:t>
            </w:r>
            <w:proofErr w:type="spellStart"/>
            <w:r w:rsidRPr="00817D19">
              <w:rPr>
                <w:rFonts w:ascii="Arial" w:hAnsi="Arial" w:cs="Arial"/>
                <w:sz w:val="18"/>
                <w:szCs w:val="18"/>
              </w:rPr>
              <w:t>lfd.M</w:t>
            </w:r>
            <w:proofErr w:type="spellEnd"/>
            <w:r w:rsidRPr="00817D19">
              <w:rPr>
                <w:rFonts w:ascii="Arial" w:hAnsi="Arial" w:cs="Arial"/>
                <w:sz w:val="18"/>
                <w:szCs w:val="18"/>
              </w:rPr>
              <w:t>. Hohlkehle</w:t>
            </w:r>
          </w:p>
          <w:p w:rsidR="00DE5D98" w:rsidRDefault="009C0309" w:rsidP="00FC1EAB">
            <w:pPr>
              <w:widowControl w:val="0"/>
              <w:tabs>
                <w:tab w:val="left" w:pos="4195"/>
              </w:tabs>
              <w:autoSpaceDE w:val="0"/>
              <w:autoSpaceDN w:val="0"/>
              <w:contextualSpacing/>
              <w:rPr>
                <w:rFonts w:ascii="Arial" w:hAnsi="Arial" w:cs="Arial"/>
                <w:sz w:val="18"/>
                <w:szCs w:val="18"/>
              </w:rPr>
            </w:pPr>
            <w:r w:rsidRPr="003403DF">
              <w:rPr>
                <w:rFonts w:ascii="Arial" w:hAnsi="Arial" w:cs="Arial"/>
                <w:sz w:val="18"/>
                <w:szCs w:val="18"/>
                <w:lang w:val="en-US"/>
              </w:rPr>
              <w:t>IMBERAL</w:t>
            </w:r>
            <w:r w:rsidRPr="003403DF">
              <w:rPr>
                <w:rFonts w:ascii="Arial" w:hAnsi="Arial" w:cs="Arial"/>
                <w:sz w:val="18"/>
                <w:szCs w:val="18"/>
                <w:vertAlign w:val="superscript"/>
                <w:lang w:val="en-US"/>
              </w:rPr>
              <w:t>®</w:t>
            </w:r>
            <w:r>
              <w:rPr>
                <w:rFonts w:ascii="Arial" w:hAnsi="Arial" w:cs="Arial"/>
                <w:sz w:val="18"/>
                <w:szCs w:val="18"/>
                <w:lang w:val="en-US"/>
              </w:rPr>
              <w:t xml:space="preserve"> </w:t>
            </w:r>
            <w:r w:rsidRPr="003403DF">
              <w:rPr>
                <w:rFonts w:ascii="Arial" w:hAnsi="Arial" w:cs="Arial"/>
                <w:sz w:val="18"/>
                <w:szCs w:val="18"/>
                <w:lang w:val="en-US"/>
              </w:rPr>
              <w:t>S 100 90B</w:t>
            </w:r>
            <w:r>
              <w:rPr>
                <w:rFonts w:ascii="Arial" w:hAnsi="Arial" w:cs="Arial"/>
                <w:sz w:val="18"/>
                <w:szCs w:val="18"/>
                <w:lang w:val="en-US"/>
              </w:rPr>
              <w:t xml:space="preserve">:   </w:t>
            </w:r>
            <w:r>
              <w:rPr>
                <w:rFonts w:ascii="Arial" w:hAnsi="Arial" w:cs="Arial"/>
                <w:sz w:val="18"/>
                <w:szCs w:val="18"/>
              </w:rPr>
              <w:t>1</w:t>
            </w:r>
            <w:r w:rsidRPr="00817D19">
              <w:rPr>
                <w:rFonts w:ascii="Arial" w:hAnsi="Arial" w:cs="Arial"/>
                <w:sz w:val="18"/>
                <w:szCs w:val="18"/>
              </w:rPr>
              <w:t xml:space="preserve"> </w:t>
            </w:r>
            <w:r>
              <w:rPr>
                <w:rFonts w:ascii="Arial" w:hAnsi="Arial" w:cs="Arial"/>
                <w:sz w:val="18"/>
                <w:szCs w:val="18"/>
              </w:rPr>
              <w:t>l</w:t>
            </w:r>
            <w:r w:rsidRPr="00817D19">
              <w:rPr>
                <w:rFonts w:ascii="Arial" w:hAnsi="Arial" w:cs="Arial"/>
                <w:sz w:val="18"/>
                <w:szCs w:val="18"/>
              </w:rPr>
              <w:t>/</w:t>
            </w:r>
            <w:proofErr w:type="spellStart"/>
            <w:r w:rsidRPr="00817D19">
              <w:rPr>
                <w:rFonts w:ascii="Arial" w:hAnsi="Arial" w:cs="Arial"/>
                <w:sz w:val="18"/>
                <w:szCs w:val="18"/>
              </w:rPr>
              <w:t>lfd.M</w:t>
            </w:r>
            <w:proofErr w:type="spellEnd"/>
            <w:r w:rsidRPr="00817D19">
              <w:rPr>
                <w:rFonts w:ascii="Arial" w:hAnsi="Arial" w:cs="Arial"/>
                <w:sz w:val="18"/>
                <w:szCs w:val="18"/>
              </w:rPr>
              <w:t>. Hohlkehle</w:t>
            </w:r>
          </w:p>
          <w:p w:rsidR="00FC1EAB" w:rsidRPr="009C0309" w:rsidRDefault="00FC1EAB" w:rsidP="00FC1EAB">
            <w:pPr>
              <w:widowControl w:val="0"/>
              <w:tabs>
                <w:tab w:val="left" w:pos="4195"/>
              </w:tabs>
              <w:autoSpaceDE w:val="0"/>
              <w:autoSpaceDN w:val="0"/>
              <w:contextualSpacing/>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DE5D98" w:rsidRDefault="00C60A19" w:rsidP="00FC1EAB">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DE5D98" w:rsidRDefault="00C60A19" w:rsidP="00FC1EAB">
            <w:pPr>
              <w:autoSpaceDE w:val="0"/>
              <w:autoSpaceDN w:val="0"/>
              <w:rPr>
                <w:rFonts w:ascii="Arial" w:hAnsi="Arial" w:cs="Arial"/>
                <w:sz w:val="18"/>
                <w:szCs w:val="18"/>
                <w:lang w:val="en-US"/>
              </w:rPr>
            </w:pPr>
          </w:p>
        </w:tc>
      </w:tr>
      <w:tr w:rsidR="00FC1EAB" w:rsidRPr="0090436D" w:rsidTr="00C60A19">
        <w:tc>
          <w:tcPr>
            <w:tcW w:w="817" w:type="dxa"/>
            <w:tcBorders>
              <w:top w:val="single" w:sz="4" w:space="0" w:color="auto"/>
              <w:left w:val="single" w:sz="4" w:space="0" w:color="auto"/>
              <w:bottom w:val="single" w:sz="4" w:space="0" w:color="auto"/>
              <w:right w:val="single" w:sz="4" w:space="0" w:color="auto"/>
            </w:tcBorders>
          </w:tcPr>
          <w:p w:rsidR="00FC1EAB" w:rsidRDefault="00FC1EAB" w:rsidP="00FC1EAB">
            <w:pPr>
              <w:autoSpaceDE w:val="0"/>
              <w:autoSpaceDN w:val="0"/>
              <w:spacing w:before="120" w:after="120"/>
              <w:rPr>
                <w:rFonts w:ascii="Arial" w:hAnsi="Arial" w:cs="Arial"/>
                <w:sz w:val="18"/>
                <w:szCs w:val="18"/>
              </w:rPr>
            </w:pPr>
            <w:r w:rsidRPr="00C44761">
              <w:rPr>
                <w:lang w:val="en-US"/>
              </w:rPr>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FC1EAB" w:rsidRDefault="00FC1EAB" w:rsidP="00FC1E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FC1EAB" w:rsidRDefault="00FC1EAB" w:rsidP="00FC1EAB">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FC1EAB" w:rsidRDefault="00FC1EAB" w:rsidP="00FC1E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FC1EAB" w:rsidRDefault="00FC1EAB" w:rsidP="00FC1EAB">
            <w:pPr>
              <w:autoSpaceDE w:val="0"/>
              <w:autoSpaceDN w:val="0"/>
              <w:spacing w:before="120" w:after="120"/>
              <w:rPr>
                <w:rFonts w:ascii="Arial" w:hAnsi="Arial" w:cs="Arial"/>
                <w:sz w:val="18"/>
                <w:szCs w:val="18"/>
              </w:rPr>
            </w:pPr>
            <w:r>
              <w:rPr>
                <w:rFonts w:ascii="Arial" w:hAnsi="Arial" w:cs="Arial"/>
                <w:sz w:val="18"/>
                <w:szCs w:val="18"/>
              </w:rPr>
              <w:t>GP/€</w:t>
            </w:r>
            <w:r w:rsidRPr="000939CD">
              <w:rPr>
                <w:rFonts w:ascii="Arial" w:hAnsi="Arial" w:cs="Arial"/>
                <w:noProof/>
                <w:sz w:val="18"/>
                <w:szCs w:val="18"/>
                <w:lang w:eastAsia="de-DE"/>
              </w:rPr>
              <w:drawing>
                <wp:anchor distT="0" distB="0" distL="114300" distR="114300" simplePos="0" relativeHeight="251681792" behindDoc="1" locked="0" layoutInCell="1" allowOverlap="1">
                  <wp:simplePos x="0" y="0"/>
                  <wp:positionH relativeFrom="column">
                    <wp:posOffset>-824277</wp:posOffset>
                  </wp:positionH>
                  <wp:positionV relativeFrom="paragraph">
                    <wp:posOffset>-536670</wp:posOffset>
                  </wp:positionV>
                  <wp:extent cx="1489027" cy="491320"/>
                  <wp:effectExtent l="19050" t="0" r="0" b="0"/>
                  <wp:wrapNone/>
                  <wp:docPr id="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60A19" w:rsidRPr="00D37967"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FC1EAB">
            <w:pPr>
              <w:autoSpaceDE w:val="0"/>
              <w:autoSpaceDN w:val="0"/>
              <w:jc w:val="center"/>
              <w:rPr>
                <w:rFonts w:ascii="Arial" w:hAnsi="Arial" w:cs="Arial"/>
                <w:b/>
                <w:bCs/>
                <w:sz w:val="18"/>
                <w:szCs w:val="18"/>
              </w:rPr>
            </w:pPr>
            <w:r>
              <w:rPr>
                <w:rFonts w:ascii="Arial" w:hAnsi="Arial" w:cs="Arial"/>
                <w:b/>
                <w:bCs/>
                <w:sz w:val="18"/>
                <w:szCs w:val="18"/>
              </w:rPr>
              <w:t>1.1.1</w:t>
            </w:r>
            <w:r w:rsidR="009C0309">
              <w:rPr>
                <w:rFonts w:ascii="Arial" w:hAnsi="Arial" w:cs="Arial"/>
                <w:b/>
                <w:bCs/>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C60A19" w:rsidRDefault="00861FFB" w:rsidP="00FC1EAB">
            <w:pPr>
              <w:autoSpaceDE w:val="0"/>
              <w:autoSpaceDN w:val="0"/>
              <w:ind w:right="1"/>
              <w:jc w:val="center"/>
              <w:rPr>
                <w:rFonts w:ascii="Arial" w:hAnsi="Arial" w:cs="Arial"/>
                <w:b/>
                <w:sz w:val="18"/>
                <w:szCs w:val="18"/>
              </w:rPr>
            </w:pPr>
            <w:r>
              <w:rPr>
                <w:rFonts w:ascii="Arial" w:hAnsi="Arial" w:cs="Arial"/>
                <w:b/>
                <w:sz w:val="18"/>
                <w:szCs w:val="18"/>
              </w:rPr>
              <w:t>*Bedarf*</w:t>
            </w:r>
          </w:p>
          <w:p w:rsidR="00C60A19" w:rsidRDefault="00C60A19" w:rsidP="00FC1EAB">
            <w:pPr>
              <w:autoSpaceDE w:val="0"/>
              <w:autoSpaceDN w:val="0"/>
              <w:ind w:right="1"/>
              <w:jc w:val="center"/>
              <w:rPr>
                <w:rFonts w:ascii="Arial" w:hAnsi="Arial" w:cs="Arial"/>
                <w:b/>
                <w:sz w:val="18"/>
                <w:szCs w:val="18"/>
              </w:rPr>
            </w:pPr>
          </w:p>
          <w:p w:rsidR="00C60A19" w:rsidRDefault="00C60A19" w:rsidP="00FC1EAB">
            <w:pPr>
              <w:autoSpaceDE w:val="0"/>
              <w:autoSpaceDN w:val="0"/>
              <w:ind w:right="1"/>
              <w:jc w:val="center"/>
              <w:rPr>
                <w:rFonts w:ascii="Arial" w:hAnsi="Arial" w:cs="Arial"/>
                <w:b/>
                <w:sz w:val="18"/>
                <w:szCs w:val="18"/>
              </w:rPr>
            </w:pPr>
          </w:p>
          <w:p w:rsidR="00C60A19" w:rsidRDefault="00C60A19" w:rsidP="00FC1EAB">
            <w:pPr>
              <w:autoSpaceDE w:val="0"/>
              <w:autoSpaceDN w:val="0"/>
              <w:ind w:right="1"/>
              <w:jc w:val="center"/>
              <w:rPr>
                <w:rFonts w:ascii="Arial" w:hAnsi="Arial" w:cs="Arial"/>
                <w:b/>
                <w:sz w:val="18"/>
                <w:szCs w:val="18"/>
              </w:rPr>
            </w:pPr>
          </w:p>
          <w:p w:rsidR="00C60A19" w:rsidRDefault="00C60A19" w:rsidP="00FC1EAB">
            <w:pPr>
              <w:autoSpaceDE w:val="0"/>
              <w:autoSpaceDN w:val="0"/>
              <w:ind w:right="1"/>
              <w:jc w:val="center"/>
              <w:rPr>
                <w:rFonts w:ascii="Arial" w:hAnsi="Arial" w:cs="Arial"/>
                <w:b/>
                <w:sz w:val="18"/>
                <w:szCs w:val="18"/>
              </w:rPr>
            </w:pPr>
          </w:p>
          <w:p w:rsidR="00C60A19" w:rsidRDefault="00C60A19" w:rsidP="00FC1EAB">
            <w:pPr>
              <w:autoSpaceDE w:val="0"/>
              <w:autoSpaceDN w:val="0"/>
              <w:ind w:right="1"/>
              <w:jc w:val="center"/>
              <w:rPr>
                <w:rFonts w:ascii="Arial" w:hAnsi="Arial" w:cs="Arial"/>
                <w:b/>
                <w:sz w:val="18"/>
                <w:szCs w:val="18"/>
              </w:rPr>
            </w:pPr>
          </w:p>
          <w:p w:rsidR="00C60A19" w:rsidRDefault="00C60A19" w:rsidP="00FC1EAB">
            <w:pPr>
              <w:autoSpaceDE w:val="0"/>
              <w:autoSpaceDN w:val="0"/>
              <w:ind w:right="1"/>
              <w:jc w:val="center"/>
              <w:rPr>
                <w:rFonts w:ascii="Arial" w:hAnsi="Arial" w:cs="Arial"/>
                <w:b/>
                <w:sz w:val="18"/>
                <w:szCs w:val="18"/>
              </w:rPr>
            </w:pPr>
          </w:p>
          <w:p w:rsidR="00C60A19" w:rsidRDefault="00C60A19" w:rsidP="00FC1EAB">
            <w:pPr>
              <w:autoSpaceDE w:val="0"/>
              <w:autoSpaceDN w:val="0"/>
              <w:ind w:right="1"/>
              <w:rPr>
                <w:rFonts w:ascii="Arial" w:hAnsi="Arial" w:cs="Arial"/>
                <w:b/>
                <w:sz w:val="18"/>
                <w:szCs w:val="18"/>
              </w:rPr>
            </w:pPr>
          </w:p>
          <w:p w:rsidR="00C60A19" w:rsidRPr="00315C0C" w:rsidRDefault="006B2414" w:rsidP="00FC1EAB">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D37967" w:rsidP="00FC1EAB">
            <w:pPr>
              <w:autoSpaceDE w:val="0"/>
              <w:autoSpaceDN w:val="0"/>
              <w:rPr>
                <w:rFonts w:ascii="Arial" w:hAnsi="Arial" w:cs="Arial"/>
                <w:b/>
                <w:sz w:val="18"/>
                <w:szCs w:val="18"/>
              </w:rPr>
            </w:pPr>
            <w:r>
              <w:rPr>
                <w:rFonts w:ascii="Arial" w:hAnsi="Arial" w:cs="Arial"/>
                <w:b/>
                <w:sz w:val="18"/>
                <w:szCs w:val="18"/>
              </w:rPr>
              <w:t>Zwischenabdichtung</w:t>
            </w:r>
          </w:p>
          <w:p w:rsidR="00DE5D98" w:rsidRDefault="009C0309" w:rsidP="00FC1EAB">
            <w:pPr>
              <w:autoSpaceDE w:val="0"/>
              <w:autoSpaceDN w:val="0"/>
              <w:rPr>
                <w:rFonts w:ascii="Arial" w:hAnsi="Arial" w:cs="Arial"/>
                <w:sz w:val="18"/>
                <w:szCs w:val="18"/>
              </w:rPr>
            </w:pPr>
            <w:r>
              <w:rPr>
                <w:rFonts w:ascii="Arial" w:hAnsi="Arial" w:cs="Arial"/>
                <w:sz w:val="18"/>
                <w:szCs w:val="18"/>
              </w:rPr>
              <w:t>Zwischenabdichtung des Wand-/</w:t>
            </w:r>
            <w:proofErr w:type="spellStart"/>
            <w:r>
              <w:rPr>
                <w:rFonts w:ascii="Arial" w:hAnsi="Arial" w:cs="Arial"/>
                <w:sz w:val="18"/>
                <w:szCs w:val="18"/>
              </w:rPr>
              <w:t>Sohleanschlussbereichs</w:t>
            </w:r>
            <w:proofErr w:type="spellEnd"/>
            <w:r>
              <w:rPr>
                <w:rFonts w:ascii="Arial" w:hAnsi="Arial" w:cs="Arial"/>
                <w:sz w:val="18"/>
                <w:szCs w:val="18"/>
              </w:rPr>
              <w:t xml:space="preserve"> (</w:t>
            </w:r>
            <w:r w:rsidR="00D37967">
              <w:rPr>
                <w:rFonts w:ascii="Arial" w:hAnsi="Arial" w:cs="Arial"/>
                <w:sz w:val="18"/>
                <w:szCs w:val="18"/>
              </w:rPr>
              <w:t xml:space="preserve">min. 10 cm auf Vorderkante Sohlplatte und 20 cm ober-halb der </w:t>
            </w:r>
            <w:proofErr w:type="spellStart"/>
            <w:r w:rsidR="00D37967">
              <w:rPr>
                <w:rFonts w:ascii="Arial" w:hAnsi="Arial" w:cs="Arial"/>
                <w:sz w:val="18"/>
                <w:szCs w:val="18"/>
              </w:rPr>
              <w:t>Wandquerschnittsabdichtung</w:t>
            </w:r>
            <w:proofErr w:type="spellEnd"/>
            <w:r w:rsidR="00D37967">
              <w:rPr>
                <w:rFonts w:ascii="Arial" w:hAnsi="Arial" w:cs="Arial"/>
                <w:sz w:val="18"/>
                <w:szCs w:val="18"/>
              </w:rPr>
              <w:t xml:space="preserve">) als Schutz vor negativer Wasserbelastung mit </w:t>
            </w:r>
            <w:r w:rsidR="00D37967" w:rsidRPr="00817D19">
              <w:rPr>
                <w:rFonts w:ascii="Arial" w:hAnsi="Arial" w:cs="Arial"/>
                <w:sz w:val="18"/>
                <w:szCs w:val="18"/>
              </w:rPr>
              <w:t xml:space="preserve"> INTRASIT</w:t>
            </w:r>
            <w:r w:rsidR="00D37967" w:rsidRPr="00817D19">
              <w:rPr>
                <w:rFonts w:ascii="Arial" w:hAnsi="Arial" w:cs="Arial"/>
                <w:sz w:val="18"/>
                <w:szCs w:val="18"/>
                <w:vertAlign w:val="superscript"/>
              </w:rPr>
              <w:t>®</w:t>
            </w:r>
            <w:r w:rsidR="00D37967" w:rsidRPr="00817D19">
              <w:rPr>
                <w:rFonts w:ascii="Arial" w:hAnsi="Arial" w:cs="Arial"/>
                <w:sz w:val="18"/>
                <w:szCs w:val="18"/>
              </w:rPr>
              <w:t xml:space="preserve">  RZ1 55HSP</w:t>
            </w:r>
            <w:r w:rsidR="00FC1EAB">
              <w:rPr>
                <w:rFonts w:ascii="Arial" w:hAnsi="Arial" w:cs="Arial"/>
                <w:sz w:val="18"/>
                <w:szCs w:val="18"/>
              </w:rPr>
              <w:t xml:space="preserve"> ausführen</w:t>
            </w:r>
          </w:p>
          <w:p w:rsidR="00D37967" w:rsidRDefault="00D37967" w:rsidP="00FC1EAB">
            <w:pPr>
              <w:autoSpaceDE w:val="0"/>
              <w:autoSpaceDN w:val="0"/>
              <w:rPr>
                <w:rFonts w:ascii="Arial" w:hAnsi="Arial" w:cs="Arial"/>
                <w:sz w:val="18"/>
                <w:szCs w:val="18"/>
              </w:rPr>
            </w:pPr>
          </w:p>
          <w:p w:rsidR="00D37967" w:rsidRDefault="00D37967" w:rsidP="00FC1EAB">
            <w:pPr>
              <w:autoSpaceDE w:val="0"/>
              <w:autoSpaceDN w:val="0"/>
              <w:rPr>
                <w:rFonts w:ascii="Arial" w:hAnsi="Arial" w:cs="Arial"/>
                <w:b/>
                <w:sz w:val="18"/>
                <w:szCs w:val="18"/>
              </w:rPr>
            </w:pPr>
            <w:r>
              <w:rPr>
                <w:rFonts w:ascii="Arial" w:hAnsi="Arial" w:cs="Arial"/>
                <w:b/>
                <w:sz w:val="18"/>
                <w:szCs w:val="18"/>
              </w:rPr>
              <w:t>Verbrauch:</w:t>
            </w:r>
          </w:p>
          <w:p w:rsidR="00D37967" w:rsidRDefault="00D37967" w:rsidP="00FC1EAB">
            <w:pPr>
              <w:autoSpaceDE w:val="0"/>
              <w:autoSpaceDN w:val="0"/>
              <w:rPr>
                <w:rFonts w:ascii="Arial" w:hAnsi="Arial" w:cs="Arial"/>
                <w:sz w:val="18"/>
                <w:szCs w:val="18"/>
              </w:rPr>
            </w:pPr>
            <w:r w:rsidRPr="00817D19">
              <w:rPr>
                <w:rFonts w:ascii="Arial" w:hAnsi="Arial" w:cs="Arial"/>
                <w:sz w:val="18"/>
                <w:szCs w:val="18"/>
              </w:rPr>
              <w:t>INTRASIT</w:t>
            </w:r>
            <w:r w:rsidRPr="00817D19">
              <w:rPr>
                <w:rFonts w:ascii="Arial" w:hAnsi="Arial" w:cs="Arial"/>
                <w:sz w:val="18"/>
                <w:szCs w:val="18"/>
                <w:vertAlign w:val="superscript"/>
              </w:rPr>
              <w:t>®</w:t>
            </w:r>
            <w:r w:rsidRPr="00817D19">
              <w:rPr>
                <w:rFonts w:ascii="Arial" w:hAnsi="Arial" w:cs="Arial"/>
                <w:sz w:val="18"/>
                <w:szCs w:val="18"/>
              </w:rPr>
              <w:t xml:space="preserve">  RZ1 55HSP</w:t>
            </w:r>
            <w:r>
              <w:rPr>
                <w:rFonts w:ascii="Arial" w:hAnsi="Arial" w:cs="Arial"/>
                <w:sz w:val="18"/>
                <w:szCs w:val="18"/>
              </w:rPr>
              <w:t>:   3 kg/m²</w:t>
            </w:r>
          </w:p>
          <w:p w:rsidR="00FC1EAB" w:rsidRPr="00D37967" w:rsidRDefault="00FC1EAB" w:rsidP="00FC1EAB">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D37967" w:rsidRDefault="00C60A19" w:rsidP="00FC1EAB">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D37967" w:rsidRDefault="00C60A19" w:rsidP="00FC1EAB">
            <w:pPr>
              <w:autoSpaceDE w:val="0"/>
              <w:autoSpaceDN w:val="0"/>
              <w:rPr>
                <w:rFonts w:ascii="Arial" w:hAnsi="Arial" w:cs="Arial"/>
                <w:sz w:val="18"/>
                <w:szCs w:val="18"/>
              </w:rPr>
            </w:pPr>
          </w:p>
        </w:tc>
      </w:tr>
      <w:tr w:rsidR="00C60A19" w:rsidRPr="00A8791E"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FC1EAB">
            <w:pPr>
              <w:keepNext/>
              <w:autoSpaceDE w:val="0"/>
              <w:autoSpaceDN w:val="0"/>
              <w:jc w:val="center"/>
              <w:rPr>
                <w:rFonts w:ascii="Arial" w:hAnsi="Arial" w:cs="Arial"/>
                <w:b/>
                <w:bCs/>
                <w:sz w:val="18"/>
                <w:szCs w:val="18"/>
              </w:rPr>
            </w:pPr>
            <w:r>
              <w:rPr>
                <w:rFonts w:ascii="Arial" w:hAnsi="Arial" w:cs="Arial"/>
                <w:b/>
                <w:bCs/>
                <w:sz w:val="18"/>
                <w:szCs w:val="18"/>
              </w:rPr>
              <w:t>1.1.1</w:t>
            </w:r>
            <w:r w:rsidR="00D37967">
              <w:rPr>
                <w:rFonts w:ascii="Arial" w:hAnsi="Arial" w:cs="Arial"/>
                <w:b/>
                <w:bCs/>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FC1EAB">
            <w:pPr>
              <w:autoSpaceDE w:val="0"/>
              <w:autoSpaceDN w:val="0"/>
              <w:ind w:right="1"/>
              <w:rPr>
                <w:rFonts w:ascii="Arial" w:hAnsi="Arial" w:cs="Arial"/>
                <w:sz w:val="18"/>
                <w:szCs w:val="18"/>
              </w:rPr>
            </w:pPr>
          </w:p>
          <w:p w:rsidR="00C60A19" w:rsidRDefault="00C60A19" w:rsidP="00FC1EAB">
            <w:pPr>
              <w:autoSpaceDE w:val="0"/>
              <w:autoSpaceDN w:val="0"/>
              <w:ind w:right="1"/>
              <w:rPr>
                <w:rFonts w:ascii="Arial" w:hAnsi="Arial" w:cs="Arial"/>
                <w:sz w:val="18"/>
                <w:szCs w:val="18"/>
              </w:rPr>
            </w:pPr>
          </w:p>
          <w:p w:rsidR="00D37967" w:rsidRDefault="00D37967" w:rsidP="00FC1EAB">
            <w:pPr>
              <w:autoSpaceDE w:val="0"/>
              <w:autoSpaceDN w:val="0"/>
              <w:ind w:right="1"/>
              <w:rPr>
                <w:rFonts w:ascii="Arial" w:hAnsi="Arial" w:cs="Arial"/>
                <w:sz w:val="18"/>
                <w:szCs w:val="18"/>
              </w:rPr>
            </w:pPr>
          </w:p>
          <w:p w:rsidR="00D37967" w:rsidRDefault="00D37967" w:rsidP="00FC1EAB">
            <w:pPr>
              <w:autoSpaceDE w:val="0"/>
              <w:autoSpaceDN w:val="0"/>
              <w:ind w:right="1"/>
              <w:rPr>
                <w:rFonts w:ascii="Arial" w:hAnsi="Arial" w:cs="Arial"/>
                <w:sz w:val="18"/>
                <w:szCs w:val="18"/>
              </w:rPr>
            </w:pPr>
          </w:p>
          <w:p w:rsidR="00D37967" w:rsidRDefault="00D37967" w:rsidP="00FC1EAB">
            <w:pPr>
              <w:autoSpaceDE w:val="0"/>
              <w:autoSpaceDN w:val="0"/>
              <w:ind w:right="1"/>
              <w:rPr>
                <w:rFonts w:ascii="Arial" w:hAnsi="Arial" w:cs="Arial"/>
                <w:sz w:val="18"/>
                <w:szCs w:val="18"/>
              </w:rPr>
            </w:pPr>
          </w:p>
          <w:p w:rsidR="00D37967" w:rsidRDefault="00D37967" w:rsidP="00FC1EAB">
            <w:pPr>
              <w:autoSpaceDE w:val="0"/>
              <w:autoSpaceDN w:val="0"/>
              <w:ind w:right="1"/>
              <w:rPr>
                <w:rFonts w:ascii="Arial" w:hAnsi="Arial" w:cs="Arial"/>
                <w:sz w:val="18"/>
                <w:szCs w:val="18"/>
              </w:rPr>
            </w:pPr>
          </w:p>
          <w:p w:rsidR="00D37967" w:rsidRDefault="00D37967" w:rsidP="00FC1EAB">
            <w:pPr>
              <w:autoSpaceDE w:val="0"/>
              <w:autoSpaceDN w:val="0"/>
              <w:ind w:right="1"/>
              <w:rPr>
                <w:rFonts w:ascii="Arial" w:hAnsi="Arial" w:cs="Arial"/>
                <w:sz w:val="18"/>
                <w:szCs w:val="18"/>
              </w:rPr>
            </w:pPr>
          </w:p>
          <w:p w:rsidR="00D37967" w:rsidRDefault="00D37967" w:rsidP="00FC1EAB">
            <w:pPr>
              <w:autoSpaceDE w:val="0"/>
              <w:autoSpaceDN w:val="0"/>
              <w:ind w:right="1"/>
              <w:rPr>
                <w:rFonts w:ascii="Arial" w:hAnsi="Arial" w:cs="Arial"/>
                <w:sz w:val="18"/>
                <w:szCs w:val="18"/>
              </w:rPr>
            </w:pPr>
          </w:p>
          <w:p w:rsidR="00C60A19" w:rsidRDefault="00C60A19" w:rsidP="00FC1EAB">
            <w:pPr>
              <w:autoSpaceDE w:val="0"/>
              <w:autoSpaceDN w:val="0"/>
              <w:ind w:right="1"/>
              <w:rPr>
                <w:rFonts w:ascii="Arial" w:hAnsi="Arial" w:cs="Arial"/>
                <w:sz w:val="18"/>
                <w:szCs w:val="18"/>
              </w:rPr>
            </w:pPr>
          </w:p>
          <w:p w:rsidR="00C60A19" w:rsidRDefault="00D37967" w:rsidP="00FC1EAB">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9C0309" w:rsidRDefault="009C0309" w:rsidP="00FC1EAB">
            <w:pPr>
              <w:autoSpaceDE w:val="0"/>
              <w:autoSpaceDN w:val="0"/>
              <w:rPr>
                <w:rFonts w:ascii="Arial" w:hAnsi="Arial" w:cs="Arial"/>
                <w:b/>
                <w:sz w:val="18"/>
                <w:szCs w:val="18"/>
              </w:rPr>
            </w:pPr>
            <w:r>
              <w:rPr>
                <w:rFonts w:ascii="Arial" w:hAnsi="Arial" w:cs="Arial"/>
                <w:b/>
                <w:sz w:val="18"/>
                <w:szCs w:val="18"/>
              </w:rPr>
              <w:t>Kratz- und Füllspachtelung</w:t>
            </w:r>
          </w:p>
          <w:p w:rsidR="009C0309" w:rsidRDefault="009C0309" w:rsidP="00FC1EAB">
            <w:pPr>
              <w:autoSpaceDE w:val="0"/>
              <w:autoSpaceDN w:val="0"/>
              <w:rPr>
                <w:rFonts w:ascii="Arial" w:hAnsi="Arial" w:cs="Arial"/>
                <w:sz w:val="18"/>
                <w:szCs w:val="18"/>
              </w:rPr>
            </w:pPr>
            <w:r>
              <w:rPr>
                <w:rFonts w:ascii="Arial" w:hAnsi="Arial" w:cs="Arial"/>
                <w:sz w:val="18"/>
                <w:szCs w:val="18"/>
              </w:rPr>
              <w:t xml:space="preserve">Dünnschichtiger Auftrag zum Verschließen von Poren </w:t>
            </w:r>
          </w:p>
          <w:p w:rsidR="009C0309" w:rsidRDefault="009C0309" w:rsidP="00FC1EAB">
            <w:pPr>
              <w:autoSpaceDE w:val="0"/>
              <w:autoSpaceDN w:val="0"/>
              <w:rPr>
                <w:rFonts w:ascii="Arial" w:hAnsi="Arial" w:cs="Arial"/>
                <w:sz w:val="18"/>
                <w:szCs w:val="18"/>
              </w:rPr>
            </w:pPr>
            <w:r>
              <w:rPr>
                <w:rFonts w:ascii="Arial" w:hAnsi="Arial" w:cs="Arial"/>
                <w:sz w:val="18"/>
                <w:szCs w:val="18"/>
              </w:rPr>
              <w:t>(Beton) bzw. Egalis</w:t>
            </w:r>
            <w:r w:rsidR="00FC1EAB">
              <w:rPr>
                <w:rFonts w:ascii="Arial" w:hAnsi="Arial" w:cs="Arial"/>
                <w:sz w:val="18"/>
                <w:szCs w:val="18"/>
              </w:rPr>
              <w:t>ierung profilierter Untergründe</w:t>
            </w:r>
          </w:p>
          <w:p w:rsidR="009C0309" w:rsidRDefault="009C0309" w:rsidP="00FC1EAB">
            <w:pPr>
              <w:autoSpaceDE w:val="0"/>
              <w:autoSpaceDN w:val="0"/>
              <w:rPr>
                <w:rFonts w:ascii="Arial" w:hAnsi="Arial" w:cs="Arial"/>
                <w:sz w:val="18"/>
                <w:szCs w:val="18"/>
              </w:rPr>
            </w:pPr>
          </w:p>
          <w:p w:rsidR="009C0309" w:rsidRPr="00947557" w:rsidRDefault="009C0309" w:rsidP="00FC1EAB">
            <w:pPr>
              <w:autoSpaceDE w:val="0"/>
              <w:autoSpaceDN w:val="0"/>
              <w:rPr>
                <w:rFonts w:ascii="Arial" w:hAnsi="Arial" w:cs="Arial"/>
                <w:b/>
                <w:sz w:val="18"/>
                <w:szCs w:val="18"/>
              </w:rPr>
            </w:pPr>
            <w:r w:rsidRPr="00947557">
              <w:rPr>
                <w:rFonts w:ascii="Arial" w:hAnsi="Arial" w:cs="Arial"/>
                <w:b/>
                <w:sz w:val="18"/>
                <w:szCs w:val="18"/>
              </w:rPr>
              <w:t>Verbrauch:</w:t>
            </w:r>
          </w:p>
          <w:p w:rsidR="009C0309" w:rsidRPr="0090131F" w:rsidRDefault="0090131F" w:rsidP="00FC1EAB">
            <w:pPr>
              <w:autoSpaceDE w:val="0"/>
              <w:autoSpaceDN w:val="0"/>
              <w:rPr>
                <w:rFonts w:ascii="Arial" w:hAnsi="Arial" w:cs="Arial"/>
                <w:sz w:val="18"/>
                <w:szCs w:val="18"/>
              </w:rPr>
            </w:pPr>
            <w:r w:rsidRPr="00F21D4A">
              <w:rPr>
                <w:rFonts w:ascii="Arial" w:hAnsi="Arial" w:cs="Arial"/>
                <w:sz w:val="18"/>
                <w:szCs w:val="18"/>
              </w:rPr>
              <w:t>IMBERAL</w:t>
            </w:r>
            <w:r w:rsidRPr="00F21D4A">
              <w:rPr>
                <w:rFonts w:ascii="Arial" w:hAnsi="Arial" w:cs="Arial"/>
                <w:bCs/>
                <w:sz w:val="18"/>
                <w:szCs w:val="18"/>
                <w:vertAlign w:val="superscript"/>
              </w:rPr>
              <w:t xml:space="preserve">® </w:t>
            </w:r>
            <w:r>
              <w:rPr>
                <w:rFonts w:ascii="Arial" w:hAnsi="Arial" w:cs="Arial"/>
                <w:sz w:val="18"/>
                <w:szCs w:val="18"/>
              </w:rPr>
              <w:t>2K 20B</w:t>
            </w:r>
            <w:r w:rsidR="009C0309" w:rsidRPr="0090131F">
              <w:rPr>
                <w:rFonts w:ascii="Arial" w:hAnsi="Arial" w:cs="Arial"/>
                <w:sz w:val="18"/>
                <w:szCs w:val="18"/>
              </w:rPr>
              <w:t xml:space="preserve">:   1 kg/m²  </w:t>
            </w:r>
          </w:p>
          <w:p w:rsidR="00C60A19" w:rsidRDefault="009C0309" w:rsidP="00FC1EAB">
            <w:pPr>
              <w:autoSpaceDE w:val="0"/>
              <w:autoSpaceDN w:val="0"/>
              <w:rPr>
                <w:rFonts w:ascii="Arial" w:hAnsi="Arial" w:cs="Arial"/>
                <w:sz w:val="18"/>
                <w:szCs w:val="18"/>
              </w:rPr>
            </w:pPr>
            <w:r w:rsidRPr="00F21D4A">
              <w:rPr>
                <w:rFonts w:ascii="Arial" w:hAnsi="Arial" w:cs="Arial"/>
                <w:sz w:val="18"/>
                <w:szCs w:val="18"/>
              </w:rPr>
              <w:t>IMBERAL</w:t>
            </w:r>
            <w:r w:rsidRPr="00F21D4A">
              <w:rPr>
                <w:rFonts w:ascii="Arial" w:hAnsi="Arial" w:cs="Arial"/>
                <w:bCs/>
                <w:sz w:val="18"/>
                <w:szCs w:val="18"/>
                <w:vertAlign w:val="superscript"/>
              </w:rPr>
              <w:t xml:space="preserve">® </w:t>
            </w:r>
            <w:r>
              <w:rPr>
                <w:rFonts w:ascii="Arial" w:hAnsi="Arial" w:cs="Arial"/>
                <w:sz w:val="18"/>
                <w:szCs w:val="18"/>
              </w:rPr>
              <w:t>2K 20B</w:t>
            </w:r>
            <w:r w:rsidRPr="00F21D4A">
              <w:rPr>
                <w:rFonts w:ascii="Arial" w:hAnsi="Arial" w:cs="Arial"/>
                <w:sz w:val="18"/>
                <w:szCs w:val="18"/>
              </w:rPr>
              <w:t>:</w:t>
            </w:r>
            <w:r>
              <w:rPr>
                <w:rFonts w:ascii="Arial" w:hAnsi="Arial" w:cs="Arial"/>
                <w:sz w:val="18"/>
                <w:szCs w:val="18"/>
              </w:rPr>
              <w:t xml:space="preserve">   1-3 kg/m²</w:t>
            </w:r>
            <w:r w:rsidRPr="00F21D4A">
              <w:rPr>
                <w:rFonts w:ascii="Arial" w:hAnsi="Arial" w:cs="Arial"/>
                <w:sz w:val="18"/>
                <w:szCs w:val="18"/>
              </w:rPr>
              <w:t xml:space="preserve">   </w:t>
            </w:r>
          </w:p>
          <w:p w:rsidR="00D37967" w:rsidRDefault="00D37967" w:rsidP="00FC1EAB">
            <w:pPr>
              <w:autoSpaceDE w:val="0"/>
              <w:autoSpaceDN w:val="0"/>
              <w:rPr>
                <w:rFonts w:ascii="Arial" w:hAnsi="Arial" w:cs="Arial"/>
                <w:sz w:val="18"/>
                <w:szCs w:val="18"/>
              </w:rPr>
            </w:pPr>
          </w:p>
          <w:p w:rsidR="00D37967" w:rsidRPr="00D37967" w:rsidRDefault="00D37967" w:rsidP="00FC1EAB">
            <w:pPr>
              <w:autoSpaceDE w:val="0"/>
              <w:autoSpaceDN w:val="0"/>
              <w:rPr>
                <w:rFonts w:ascii="Arial" w:hAnsi="Arial" w:cs="Arial"/>
                <w:sz w:val="18"/>
                <w:szCs w:val="18"/>
                <w:lang w:val="en-US"/>
              </w:rPr>
            </w:pPr>
            <w:r w:rsidRPr="00D37967">
              <w:rPr>
                <w:rFonts w:ascii="Arial" w:hAnsi="Arial" w:cs="Arial"/>
                <w:sz w:val="18"/>
                <w:szCs w:val="18"/>
                <w:lang w:val="en-US"/>
              </w:rPr>
              <w:t>IMBERAL</w:t>
            </w:r>
            <w:r w:rsidRPr="00D37967">
              <w:rPr>
                <w:rFonts w:ascii="Arial" w:hAnsi="Arial" w:cs="Arial"/>
                <w:sz w:val="18"/>
                <w:szCs w:val="18"/>
                <w:vertAlign w:val="superscript"/>
                <w:lang w:val="en-US"/>
              </w:rPr>
              <w:t>®</w:t>
            </w:r>
            <w:r w:rsidRPr="00D37967">
              <w:rPr>
                <w:rFonts w:ascii="Arial" w:hAnsi="Arial" w:cs="Arial"/>
                <w:sz w:val="18"/>
                <w:szCs w:val="18"/>
                <w:lang w:val="en-US"/>
              </w:rPr>
              <w:t xml:space="preserve">  S 100 90B:   1 l/m²</w:t>
            </w:r>
          </w:p>
          <w:p w:rsidR="00D37967" w:rsidRDefault="00D37967" w:rsidP="00FC1EAB">
            <w:pPr>
              <w:autoSpaceDE w:val="0"/>
              <w:autoSpaceDN w:val="0"/>
              <w:rPr>
                <w:rFonts w:ascii="Arial" w:hAnsi="Arial" w:cs="Arial"/>
                <w:sz w:val="18"/>
                <w:szCs w:val="18"/>
                <w:lang w:val="en-US"/>
              </w:rPr>
            </w:pPr>
            <w:r w:rsidRPr="00D37967">
              <w:rPr>
                <w:rFonts w:ascii="Arial" w:hAnsi="Arial" w:cs="Arial"/>
                <w:sz w:val="18"/>
                <w:szCs w:val="18"/>
                <w:lang w:val="en-US"/>
              </w:rPr>
              <w:t>IMBERAL</w:t>
            </w:r>
            <w:r w:rsidRPr="00D37967">
              <w:rPr>
                <w:rFonts w:ascii="Arial" w:hAnsi="Arial" w:cs="Arial"/>
                <w:sz w:val="18"/>
                <w:szCs w:val="18"/>
                <w:vertAlign w:val="superscript"/>
                <w:lang w:val="en-US"/>
              </w:rPr>
              <w:t>®</w:t>
            </w:r>
            <w:r w:rsidRPr="00D37967">
              <w:rPr>
                <w:rFonts w:ascii="Arial" w:hAnsi="Arial" w:cs="Arial"/>
                <w:sz w:val="18"/>
                <w:szCs w:val="18"/>
                <w:lang w:val="en-US"/>
              </w:rPr>
              <w:t xml:space="preserve">  S 100 90B:   1-3 l/m²</w:t>
            </w:r>
          </w:p>
          <w:p w:rsidR="00FC1EAB" w:rsidRPr="00D37967" w:rsidRDefault="00FC1EAB" w:rsidP="00FC1EAB">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D37967" w:rsidRDefault="00C60A19" w:rsidP="00FC1EAB">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D37967" w:rsidRDefault="00C60A19" w:rsidP="00FC1EAB">
            <w:pPr>
              <w:autoSpaceDE w:val="0"/>
              <w:autoSpaceDN w:val="0"/>
              <w:rPr>
                <w:rFonts w:ascii="Arial" w:hAnsi="Arial" w:cs="Arial"/>
                <w:sz w:val="18"/>
                <w:szCs w:val="18"/>
                <w:lang w:val="en-US"/>
              </w:rPr>
            </w:pPr>
          </w:p>
        </w:tc>
      </w:tr>
      <w:tr w:rsidR="00C60A19" w:rsidRPr="00D37967"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FC1EAB">
            <w:pPr>
              <w:autoSpaceDE w:val="0"/>
              <w:autoSpaceDN w:val="0"/>
              <w:jc w:val="center"/>
              <w:rPr>
                <w:rFonts w:ascii="Arial" w:hAnsi="Arial" w:cs="Arial"/>
                <w:b/>
                <w:bCs/>
                <w:sz w:val="18"/>
                <w:szCs w:val="18"/>
              </w:rPr>
            </w:pPr>
            <w:r>
              <w:rPr>
                <w:rFonts w:ascii="Arial" w:hAnsi="Arial" w:cs="Arial"/>
                <w:b/>
                <w:bCs/>
                <w:sz w:val="18"/>
                <w:szCs w:val="18"/>
              </w:rPr>
              <w:t>1.1.1</w:t>
            </w:r>
            <w:r w:rsidR="00D37967">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FC1EAB">
            <w:pPr>
              <w:autoSpaceDE w:val="0"/>
              <w:autoSpaceDN w:val="0"/>
              <w:ind w:right="1"/>
              <w:jc w:val="right"/>
              <w:rPr>
                <w:rFonts w:ascii="Arial" w:hAnsi="Arial" w:cs="Arial"/>
                <w:sz w:val="18"/>
                <w:szCs w:val="18"/>
              </w:rPr>
            </w:pPr>
          </w:p>
          <w:p w:rsidR="00C60A19" w:rsidRDefault="00C60A19" w:rsidP="00FC1EAB">
            <w:pPr>
              <w:autoSpaceDE w:val="0"/>
              <w:autoSpaceDN w:val="0"/>
              <w:ind w:right="1"/>
              <w:jc w:val="right"/>
              <w:rPr>
                <w:rFonts w:ascii="Arial" w:hAnsi="Arial" w:cs="Arial"/>
                <w:sz w:val="18"/>
                <w:szCs w:val="18"/>
              </w:rPr>
            </w:pPr>
          </w:p>
          <w:p w:rsidR="00C60A19" w:rsidRDefault="00C60A19" w:rsidP="00FC1EAB">
            <w:pPr>
              <w:autoSpaceDE w:val="0"/>
              <w:autoSpaceDN w:val="0"/>
              <w:ind w:right="1"/>
              <w:jc w:val="right"/>
              <w:rPr>
                <w:rFonts w:ascii="Arial" w:hAnsi="Arial" w:cs="Arial"/>
                <w:sz w:val="18"/>
                <w:szCs w:val="18"/>
              </w:rPr>
            </w:pPr>
          </w:p>
          <w:p w:rsidR="00C60A19" w:rsidRDefault="00C60A19" w:rsidP="00FC1EAB">
            <w:pPr>
              <w:autoSpaceDE w:val="0"/>
              <w:autoSpaceDN w:val="0"/>
              <w:ind w:right="1"/>
              <w:jc w:val="right"/>
              <w:rPr>
                <w:rFonts w:ascii="Arial" w:hAnsi="Arial" w:cs="Arial"/>
                <w:sz w:val="18"/>
                <w:szCs w:val="18"/>
              </w:rPr>
            </w:pPr>
          </w:p>
          <w:p w:rsidR="00C60A19" w:rsidRDefault="00C60A19" w:rsidP="00FC1EAB">
            <w:pPr>
              <w:autoSpaceDE w:val="0"/>
              <w:autoSpaceDN w:val="0"/>
              <w:ind w:right="1"/>
              <w:jc w:val="right"/>
              <w:rPr>
                <w:rFonts w:ascii="Arial" w:hAnsi="Arial" w:cs="Arial"/>
                <w:sz w:val="18"/>
                <w:szCs w:val="18"/>
              </w:rPr>
            </w:pPr>
          </w:p>
          <w:p w:rsidR="00C60A19" w:rsidRDefault="00C60A19" w:rsidP="00FC1EAB">
            <w:pPr>
              <w:autoSpaceDE w:val="0"/>
              <w:autoSpaceDN w:val="0"/>
              <w:ind w:right="1"/>
              <w:jc w:val="right"/>
              <w:rPr>
                <w:rFonts w:ascii="Arial" w:hAnsi="Arial" w:cs="Arial"/>
                <w:sz w:val="18"/>
                <w:szCs w:val="18"/>
              </w:rPr>
            </w:pPr>
          </w:p>
          <w:p w:rsidR="00C60A19" w:rsidRDefault="00C60A19" w:rsidP="00FC1EAB">
            <w:pPr>
              <w:autoSpaceDE w:val="0"/>
              <w:autoSpaceDN w:val="0"/>
              <w:ind w:right="1"/>
              <w:jc w:val="right"/>
              <w:rPr>
                <w:rFonts w:ascii="Arial" w:hAnsi="Arial" w:cs="Arial"/>
                <w:sz w:val="18"/>
                <w:szCs w:val="18"/>
              </w:rPr>
            </w:pPr>
          </w:p>
          <w:p w:rsidR="00C60A19" w:rsidRDefault="00C60A19" w:rsidP="00FC1EAB">
            <w:pPr>
              <w:autoSpaceDE w:val="0"/>
              <w:autoSpaceDN w:val="0"/>
              <w:ind w:right="1"/>
              <w:jc w:val="right"/>
              <w:rPr>
                <w:rFonts w:ascii="Arial" w:hAnsi="Arial" w:cs="Arial"/>
                <w:sz w:val="18"/>
                <w:szCs w:val="18"/>
              </w:rPr>
            </w:pPr>
          </w:p>
          <w:p w:rsidR="00D37967" w:rsidRDefault="00D37967" w:rsidP="00FC1EAB">
            <w:pPr>
              <w:autoSpaceDE w:val="0"/>
              <w:autoSpaceDN w:val="0"/>
              <w:ind w:right="1"/>
              <w:jc w:val="right"/>
              <w:rPr>
                <w:rFonts w:ascii="Arial" w:hAnsi="Arial" w:cs="Arial"/>
                <w:sz w:val="18"/>
                <w:szCs w:val="18"/>
              </w:rPr>
            </w:pPr>
          </w:p>
          <w:p w:rsidR="00D37967" w:rsidRDefault="00D37967" w:rsidP="00FC1EAB">
            <w:pPr>
              <w:autoSpaceDE w:val="0"/>
              <w:autoSpaceDN w:val="0"/>
              <w:ind w:right="1"/>
              <w:jc w:val="right"/>
              <w:rPr>
                <w:rFonts w:ascii="Arial" w:hAnsi="Arial" w:cs="Arial"/>
                <w:sz w:val="18"/>
                <w:szCs w:val="18"/>
              </w:rPr>
            </w:pPr>
          </w:p>
          <w:p w:rsidR="00C60A19" w:rsidRDefault="00D37967" w:rsidP="00FC1EAB">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p>
        </w:tc>
        <w:tc>
          <w:tcPr>
            <w:tcW w:w="4819" w:type="dxa"/>
            <w:tcBorders>
              <w:top w:val="single" w:sz="4" w:space="0" w:color="auto"/>
              <w:left w:val="single" w:sz="4" w:space="0" w:color="auto"/>
              <w:bottom w:val="single" w:sz="4" w:space="0" w:color="auto"/>
              <w:right w:val="single" w:sz="4" w:space="0" w:color="auto"/>
            </w:tcBorders>
          </w:tcPr>
          <w:p w:rsidR="00D37967" w:rsidRDefault="00D37967" w:rsidP="00FC1EAB">
            <w:pPr>
              <w:autoSpaceDE w:val="0"/>
              <w:autoSpaceDN w:val="0"/>
              <w:rPr>
                <w:rFonts w:ascii="Arial" w:hAnsi="Arial" w:cs="Arial"/>
                <w:sz w:val="18"/>
                <w:szCs w:val="18"/>
              </w:rPr>
            </w:pPr>
            <w:r>
              <w:rPr>
                <w:rFonts w:ascii="Arial" w:hAnsi="Arial" w:cs="Arial"/>
                <w:b/>
                <w:sz w:val="18"/>
                <w:szCs w:val="18"/>
              </w:rPr>
              <w:t>Einbinden von Durchdringungen</w:t>
            </w:r>
          </w:p>
          <w:p w:rsidR="00D37967" w:rsidRDefault="00D37967" w:rsidP="00FC1EAB">
            <w:pPr>
              <w:autoSpaceDE w:val="0"/>
              <w:autoSpaceDN w:val="0"/>
              <w:rPr>
                <w:rFonts w:ascii="Arial" w:hAnsi="Arial" w:cs="Arial"/>
                <w:sz w:val="18"/>
                <w:szCs w:val="18"/>
              </w:rPr>
            </w:pPr>
            <w:r>
              <w:rPr>
                <w:rFonts w:ascii="Arial" w:hAnsi="Arial" w:cs="Arial"/>
                <w:sz w:val="18"/>
                <w:szCs w:val="18"/>
              </w:rPr>
              <w:t xml:space="preserve">Rohre </w:t>
            </w:r>
            <w:proofErr w:type="spellStart"/>
            <w:r>
              <w:rPr>
                <w:rFonts w:ascii="Arial" w:hAnsi="Arial" w:cs="Arial"/>
                <w:sz w:val="18"/>
                <w:szCs w:val="18"/>
              </w:rPr>
              <w:t>hohlkehlenartig</w:t>
            </w:r>
            <w:proofErr w:type="spellEnd"/>
            <w:r>
              <w:rPr>
                <w:rFonts w:ascii="Arial" w:hAnsi="Arial" w:cs="Arial"/>
                <w:sz w:val="18"/>
                <w:szCs w:val="18"/>
              </w:rPr>
              <w:t xml:space="preserve"> mit Gewebestreifen </w:t>
            </w:r>
            <w:proofErr w:type="spellStart"/>
            <w:r>
              <w:rPr>
                <w:rFonts w:ascii="Arial" w:hAnsi="Arial" w:cs="Arial"/>
                <w:sz w:val="18"/>
                <w:szCs w:val="18"/>
              </w:rPr>
              <w:t>eindichten</w:t>
            </w:r>
            <w:proofErr w:type="spellEnd"/>
            <w:r>
              <w:rPr>
                <w:rFonts w:ascii="Arial" w:hAnsi="Arial" w:cs="Arial"/>
                <w:sz w:val="18"/>
                <w:szCs w:val="18"/>
              </w:rPr>
              <w:t xml:space="preserve">. Einklemmfolien und Tellerrandanschlüsse ebenfalls mit Gewebe verstärken und </w:t>
            </w:r>
            <w:proofErr w:type="spellStart"/>
            <w:r>
              <w:rPr>
                <w:rFonts w:ascii="Arial" w:hAnsi="Arial" w:cs="Arial"/>
                <w:sz w:val="18"/>
                <w:szCs w:val="18"/>
              </w:rPr>
              <w:t>eindichten</w:t>
            </w:r>
            <w:proofErr w:type="spellEnd"/>
            <w:r>
              <w:rPr>
                <w:rFonts w:ascii="Arial" w:hAnsi="Arial" w:cs="Arial"/>
                <w:sz w:val="18"/>
                <w:szCs w:val="18"/>
              </w:rPr>
              <w:t>.</w:t>
            </w:r>
          </w:p>
          <w:p w:rsidR="00262924" w:rsidRDefault="00D37967" w:rsidP="00FC1EAB">
            <w:pPr>
              <w:autoSpaceDE w:val="0"/>
              <w:autoSpaceDN w:val="0"/>
              <w:rPr>
                <w:rFonts w:ascii="Arial" w:hAnsi="Arial" w:cs="Arial"/>
                <w:sz w:val="18"/>
                <w:szCs w:val="18"/>
              </w:rPr>
            </w:pPr>
            <w:r>
              <w:rPr>
                <w:rFonts w:ascii="Arial" w:hAnsi="Arial" w:cs="Arial"/>
                <w:sz w:val="18"/>
                <w:szCs w:val="18"/>
              </w:rPr>
              <w:t>Durchdringungen wie oben beschrieben dürfen nur im Bereich Bodenfeuchtigkeit ausgeführt werden. Rohr- und/oder Kabeldurchführungen im Bereich aufstauendes Sickerwasser müssen mit Hilfe von Los-/Festflansch-</w:t>
            </w:r>
            <w:proofErr w:type="spellStart"/>
            <w:r>
              <w:rPr>
                <w:rFonts w:ascii="Arial" w:hAnsi="Arial" w:cs="Arial"/>
                <w:sz w:val="18"/>
                <w:szCs w:val="18"/>
              </w:rPr>
              <w:t>konstruktionen</w:t>
            </w:r>
            <w:proofErr w:type="spellEnd"/>
            <w:r>
              <w:rPr>
                <w:rFonts w:ascii="Arial" w:hAnsi="Arial" w:cs="Arial"/>
                <w:sz w:val="18"/>
                <w:szCs w:val="18"/>
              </w:rPr>
              <w:t xml:space="preserve"> ausgebildet werden. Z.B Rohrdurch-</w:t>
            </w:r>
            <w:proofErr w:type="spellStart"/>
            <w:r>
              <w:rPr>
                <w:rFonts w:ascii="Arial" w:hAnsi="Arial" w:cs="Arial"/>
                <w:sz w:val="18"/>
                <w:szCs w:val="18"/>
              </w:rPr>
              <w:t>führungen</w:t>
            </w:r>
            <w:proofErr w:type="spellEnd"/>
            <w:r>
              <w:rPr>
                <w:rFonts w:ascii="Arial" w:hAnsi="Arial" w:cs="Arial"/>
                <w:sz w:val="18"/>
                <w:szCs w:val="18"/>
              </w:rPr>
              <w:t xml:space="preserve"> der Firma </w:t>
            </w:r>
            <w:proofErr w:type="spellStart"/>
            <w:r>
              <w:rPr>
                <w:rFonts w:ascii="Arial" w:hAnsi="Arial" w:cs="Arial"/>
                <w:sz w:val="18"/>
                <w:szCs w:val="18"/>
              </w:rPr>
              <w:t>Krasemann</w:t>
            </w:r>
            <w:proofErr w:type="spellEnd"/>
            <w:r>
              <w:rPr>
                <w:rFonts w:ascii="Arial" w:hAnsi="Arial" w:cs="Arial"/>
                <w:sz w:val="18"/>
                <w:szCs w:val="18"/>
              </w:rPr>
              <w:t xml:space="preserve"> GmbH &amp; Co.KG, Max-Planck-Straße 2, 46414 </w:t>
            </w:r>
            <w:proofErr w:type="spellStart"/>
            <w:r>
              <w:rPr>
                <w:rFonts w:ascii="Arial" w:hAnsi="Arial" w:cs="Arial"/>
                <w:sz w:val="18"/>
                <w:szCs w:val="18"/>
              </w:rPr>
              <w:t>Rhede</w:t>
            </w:r>
            <w:proofErr w:type="spellEnd"/>
          </w:p>
          <w:p w:rsidR="00FC1EAB" w:rsidRPr="00D37967" w:rsidRDefault="00FC1EAB" w:rsidP="00FC1EAB">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D37967" w:rsidRDefault="00C60A19" w:rsidP="00FC1EAB">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D37967" w:rsidRDefault="00C60A19" w:rsidP="00FC1EAB">
            <w:pPr>
              <w:autoSpaceDE w:val="0"/>
              <w:autoSpaceDN w:val="0"/>
              <w:rPr>
                <w:rFonts w:ascii="Arial" w:hAnsi="Arial" w:cs="Arial"/>
                <w:sz w:val="18"/>
                <w:szCs w:val="18"/>
              </w:rPr>
            </w:pPr>
          </w:p>
        </w:tc>
      </w:tr>
      <w:tr w:rsidR="00262924" w:rsidRPr="00A8791E" w:rsidTr="00262924">
        <w:tc>
          <w:tcPr>
            <w:tcW w:w="817" w:type="dxa"/>
            <w:tcBorders>
              <w:top w:val="single" w:sz="4" w:space="0" w:color="auto"/>
              <w:left w:val="single" w:sz="4" w:space="0" w:color="auto"/>
              <w:bottom w:val="single" w:sz="4" w:space="0" w:color="auto"/>
              <w:right w:val="single" w:sz="4" w:space="0" w:color="auto"/>
            </w:tcBorders>
          </w:tcPr>
          <w:p w:rsidR="00262924" w:rsidRDefault="00262924" w:rsidP="00FC1EAB">
            <w:pPr>
              <w:keepNext/>
              <w:autoSpaceDE w:val="0"/>
              <w:autoSpaceDN w:val="0"/>
              <w:jc w:val="center"/>
              <w:rPr>
                <w:rFonts w:ascii="Arial" w:hAnsi="Arial" w:cs="Arial"/>
                <w:b/>
                <w:bCs/>
                <w:sz w:val="18"/>
                <w:szCs w:val="18"/>
              </w:rPr>
            </w:pPr>
            <w:r>
              <w:rPr>
                <w:rFonts w:ascii="Arial" w:hAnsi="Arial" w:cs="Arial"/>
                <w:b/>
                <w:bCs/>
                <w:sz w:val="18"/>
                <w:szCs w:val="18"/>
              </w:rPr>
              <w:t>1.1.1</w:t>
            </w:r>
            <w:r w:rsidR="0090131F">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262924" w:rsidRDefault="00262924" w:rsidP="00FC1EAB">
            <w:pPr>
              <w:autoSpaceDE w:val="0"/>
              <w:autoSpaceDN w:val="0"/>
              <w:ind w:right="1"/>
              <w:jc w:val="center"/>
              <w:rPr>
                <w:rFonts w:ascii="Arial" w:hAnsi="Arial" w:cs="Arial"/>
                <w:sz w:val="18"/>
                <w:szCs w:val="18"/>
              </w:rPr>
            </w:pPr>
          </w:p>
          <w:p w:rsidR="00262924" w:rsidRDefault="00262924" w:rsidP="00FC1EAB">
            <w:pPr>
              <w:autoSpaceDE w:val="0"/>
              <w:autoSpaceDN w:val="0"/>
              <w:ind w:right="1"/>
              <w:jc w:val="center"/>
              <w:rPr>
                <w:rFonts w:ascii="Arial" w:hAnsi="Arial" w:cs="Arial"/>
                <w:sz w:val="18"/>
                <w:szCs w:val="18"/>
              </w:rPr>
            </w:pPr>
          </w:p>
          <w:p w:rsidR="00262924" w:rsidRDefault="00262924" w:rsidP="00FC1EAB">
            <w:pPr>
              <w:autoSpaceDE w:val="0"/>
              <w:autoSpaceDN w:val="0"/>
              <w:ind w:right="1"/>
              <w:jc w:val="center"/>
              <w:rPr>
                <w:rFonts w:ascii="Arial" w:hAnsi="Arial" w:cs="Arial"/>
                <w:sz w:val="18"/>
                <w:szCs w:val="18"/>
              </w:rPr>
            </w:pPr>
          </w:p>
          <w:p w:rsidR="00262924" w:rsidRDefault="00262924" w:rsidP="00FC1EAB">
            <w:pPr>
              <w:autoSpaceDE w:val="0"/>
              <w:autoSpaceDN w:val="0"/>
              <w:ind w:right="1"/>
              <w:jc w:val="center"/>
              <w:rPr>
                <w:rFonts w:ascii="Arial" w:hAnsi="Arial" w:cs="Arial"/>
                <w:sz w:val="18"/>
                <w:szCs w:val="18"/>
              </w:rPr>
            </w:pPr>
          </w:p>
          <w:p w:rsidR="00262924" w:rsidRDefault="00262924" w:rsidP="00FC1EAB">
            <w:pPr>
              <w:autoSpaceDE w:val="0"/>
              <w:autoSpaceDN w:val="0"/>
              <w:ind w:right="1"/>
              <w:jc w:val="center"/>
              <w:rPr>
                <w:rFonts w:ascii="Arial" w:hAnsi="Arial" w:cs="Arial"/>
                <w:sz w:val="18"/>
                <w:szCs w:val="18"/>
              </w:rPr>
            </w:pPr>
          </w:p>
          <w:p w:rsidR="00262924" w:rsidRDefault="00262924" w:rsidP="00FC1EAB">
            <w:pPr>
              <w:autoSpaceDE w:val="0"/>
              <w:autoSpaceDN w:val="0"/>
              <w:ind w:right="1"/>
              <w:jc w:val="center"/>
              <w:rPr>
                <w:rFonts w:ascii="Arial" w:hAnsi="Arial" w:cs="Arial"/>
                <w:sz w:val="18"/>
                <w:szCs w:val="18"/>
              </w:rPr>
            </w:pPr>
          </w:p>
          <w:p w:rsidR="00262924" w:rsidRDefault="00262924" w:rsidP="00FC1EAB">
            <w:pPr>
              <w:autoSpaceDE w:val="0"/>
              <w:autoSpaceDN w:val="0"/>
              <w:ind w:right="1"/>
              <w:jc w:val="center"/>
              <w:rPr>
                <w:rFonts w:ascii="Arial" w:hAnsi="Arial" w:cs="Arial"/>
                <w:sz w:val="18"/>
                <w:szCs w:val="18"/>
              </w:rPr>
            </w:pPr>
          </w:p>
          <w:p w:rsidR="002F29C9" w:rsidRDefault="002F29C9" w:rsidP="00FC1EAB">
            <w:pPr>
              <w:autoSpaceDE w:val="0"/>
              <w:autoSpaceDN w:val="0"/>
              <w:ind w:right="1"/>
              <w:jc w:val="center"/>
              <w:rPr>
                <w:rFonts w:ascii="Arial" w:hAnsi="Arial" w:cs="Arial"/>
                <w:sz w:val="18"/>
                <w:szCs w:val="18"/>
              </w:rPr>
            </w:pPr>
          </w:p>
          <w:p w:rsidR="002F29C9" w:rsidRDefault="002F29C9" w:rsidP="00FC1EAB">
            <w:pPr>
              <w:autoSpaceDE w:val="0"/>
              <w:autoSpaceDN w:val="0"/>
              <w:ind w:right="1"/>
              <w:jc w:val="center"/>
              <w:rPr>
                <w:rFonts w:ascii="Arial" w:hAnsi="Arial" w:cs="Arial"/>
                <w:sz w:val="18"/>
                <w:szCs w:val="18"/>
              </w:rPr>
            </w:pPr>
          </w:p>
          <w:p w:rsidR="0090131F" w:rsidRDefault="0090131F" w:rsidP="00FC1EAB">
            <w:pPr>
              <w:autoSpaceDE w:val="0"/>
              <w:autoSpaceDN w:val="0"/>
              <w:ind w:right="1"/>
              <w:jc w:val="center"/>
              <w:rPr>
                <w:rFonts w:ascii="Arial" w:hAnsi="Arial" w:cs="Arial"/>
                <w:sz w:val="18"/>
                <w:szCs w:val="18"/>
              </w:rPr>
            </w:pPr>
          </w:p>
          <w:p w:rsidR="002F29C9" w:rsidRDefault="002F29C9" w:rsidP="00FC1EAB">
            <w:pPr>
              <w:autoSpaceDE w:val="0"/>
              <w:autoSpaceDN w:val="0"/>
              <w:ind w:right="1"/>
              <w:jc w:val="center"/>
              <w:rPr>
                <w:rFonts w:ascii="Arial" w:hAnsi="Arial" w:cs="Arial"/>
                <w:sz w:val="18"/>
                <w:szCs w:val="18"/>
              </w:rPr>
            </w:pPr>
          </w:p>
          <w:p w:rsidR="00262924" w:rsidRDefault="00262924" w:rsidP="00FC1EAB">
            <w:pPr>
              <w:autoSpaceDE w:val="0"/>
              <w:autoSpaceDN w:val="0"/>
              <w:ind w:right="1"/>
              <w:rPr>
                <w:rFonts w:ascii="Arial" w:hAnsi="Arial" w:cs="Arial"/>
                <w:sz w:val="18"/>
                <w:szCs w:val="18"/>
              </w:rPr>
            </w:pPr>
          </w:p>
          <w:p w:rsidR="00262924" w:rsidRPr="00315C0C" w:rsidRDefault="00EA71D5" w:rsidP="00FC1EAB">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262924" w:rsidRDefault="00D37967" w:rsidP="00FC1EAB">
            <w:pPr>
              <w:autoSpaceDE w:val="0"/>
              <w:autoSpaceDN w:val="0"/>
              <w:rPr>
                <w:rFonts w:ascii="Arial" w:hAnsi="Arial" w:cs="Arial"/>
                <w:b/>
                <w:bCs/>
                <w:sz w:val="18"/>
                <w:szCs w:val="18"/>
              </w:rPr>
            </w:pPr>
            <w:r>
              <w:rPr>
                <w:rFonts w:ascii="Arial" w:hAnsi="Arial" w:cs="Arial"/>
                <w:b/>
                <w:bCs/>
                <w:sz w:val="18"/>
                <w:szCs w:val="18"/>
              </w:rPr>
              <w:t>Bewegungsfugen im Wandbereich</w:t>
            </w:r>
          </w:p>
          <w:p w:rsidR="002F29C9" w:rsidRDefault="00D37967" w:rsidP="00FC1EAB">
            <w:pPr>
              <w:autoSpaceDE w:val="0"/>
              <w:autoSpaceDN w:val="0"/>
              <w:rPr>
                <w:rFonts w:ascii="Arial" w:hAnsi="Arial" w:cs="Arial"/>
                <w:sz w:val="18"/>
                <w:szCs w:val="18"/>
              </w:rPr>
            </w:pPr>
            <w:r>
              <w:rPr>
                <w:rFonts w:ascii="Arial" w:hAnsi="Arial" w:cs="Arial"/>
                <w:bCs/>
                <w:sz w:val="18"/>
                <w:szCs w:val="18"/>
              </w:rPr>
              <w:t>Das Fugenband wird an der Wand fixiert</w:t>
            </w:r>
            <w:r w:rsidR="00053521">
              <w:rPr>
                <w:rFonts w:ascii="Arial" w:hAnsi="Arial" w:cs="Arial"/>
                <w:bCs/>
                <w:sz w:val="18"/>
                <w:szCs w:val="18"/>
              </w:rPr>
              <w:t>,</w:t>
            </w:r>
            <w:r>
              <w:rPr>
                <w:rFonts w:ascii="Arial" w:hAnsi="Arial" w:cs="Arial"/>
                <w:bCs/>
                <w:sz w:val="18"/>
                <w:szCs w:val="18"/>
              </w:rPr>
              <w:t xml:space="preserve"> die Polyestervlieseinlage mit </w:t>
            </w:r>
            <w:r w:rsidRPr="00F21D4A">
              <w:rPr>
                <w:rFonts w:ascii="Arial" w:hAnsi="Arial" w:cs="Arial"/>
                <w:sz w:val="18"/>
                <w:szCs w:val="18"/>
              </w:rPr>
              <w:t xml:space="preserve"> IMBERAL</w:t>
            </w:r>
            <w:r w:rsidRPr="00F21D4A">
              <w:rPr>
                <w:rFonts w:ascii="Arial" w:hAnsi="Arial" w:cs="Arial"/>
                <w:bCs/>
                <w:sz w:val="18"/>
                <w:szCs w:val="18"/>
                <w:vertAlign w:val="superscript"/>
              </w:rPr>
              <w:t xml:space="preserve">® </w:t>
            </w:r>
            <w:r>
              <w:rPr>
                <w:rFonts w:ascii="Arial" w:hAnsi="Arial" w:cs="Arial"/>
                <w:sz w:val="18"/>
                <w:szCs w:val="18"/>
              </w:rPr>
              <w:t xml:space="preserve">2K 20B oder </w:t>
            </w:r>
            <w:r w:rsidRPr="00D37967">
              <w:rPr>
                <w:rFonts w:ascii="Arial" w:hAnsi="Arial" w:cs="Arial"/>
                <w:sz w:val="18"/>
                <w:szCs w:val="18"/>
              </w:rPr>
              <w:t xml:space="preserve"> IMBERAL</w:t>
            </w:r>
            <w:r w:rsidRPr="00D37967">
              <w:rPr>
                <w:rFonts w:ascii="Arial" w:hAnsi="Arial" w:cs="Arial"/>
                <w:sz w:val="18"/>
                <w:szCs w:val="18"/>
                <w:vertAlign w:val="superscript"/>
              </w:rPr>
              <w:t>®</w:t>
            </w:r>
            <w:r w:rsidRPr="00D37967">
              <w:rPr>
                <w:rFonts w:ascii="Arial" w:hAnsi="Arial" w:cs="Arial"/>
                <w:sz w:val="18"/>
                <w:szCs w:val="18"/>
              </w:rPr>
              <w:t xml:space="preserve">  S 100 90B</w:t>
            </w:r>
            <w:r>
              <w:rPr>
                <w:rFonts w:ascii="Arial" w:hAnsi="Arial" w:cs="Arial"/>
                <w:sz w:val="18"/>
                <w:szCs w:val="18"/>
              </w:rPr>
              <w:t xml:space="preserve"> auf der Wand verklebt und später in die Flächenabdichtung eingebunden. Das Band sollte die Fuge schlaufenförmig überdecken, so</w:t>
            </w:r>
            <w:r w:rsidR="00053521">
              <w:rPr>
                <w:rFonts w:ascii="Arial" w:hAnsi="Arial" w:cs="Arial"/>
                <w:sz w:val="18"/>
                <w:szCs w:val="18"/>
              </w:rPr>
              <w:t xml:space="preserve"> </w:t>
            </w:r>
            <w:r>
              <w:rPr>
                <w:rFonts w:ascii="Arial" w:hAnsi="Arial" w:cs="Arial"/>
                <w:sz w:val="18"/>
                <w:szCs w:val="18"/>
              </w:rPr>
              <w:t>d</w:t>
            </w:r>
            <w:r w:rsidR="00053521">
              <w:rPr>
                <w:rFonts w:ascii="Arial" w:hAnsi="Arial" w:cs="Arial"/>
                <w:sz w:val="18"/>
                <w:szCs w:val="18"/>
              </w:rPr>
              <w:t>as</w:t>
            </w:r>
            <w:r>
              <w:rPr>
                <w:rFonts w:ascii="Arial" w:hAnsi="Arial" w:cs="Arial"/>
                <w:sz w:val="18"/>
                <w:szCs w:val="18"/>
              </w:rPr>
              <w:t xml:space="preserve"> Bewegungen oder Setzungen des Unterg</w:t>
            </w:r>
            <w:r w:rsidR="0090131F">
              <w:rPr>
                <w:rFonts w:ascii="Arial" w:hAnsi="Arial" w:cs="Arial"/>
                <w:sz w:val="18"/>
                <w:szCs w:val="18"/>
              </w:rPr>
              <w:t>r</w:t>
            </w:r>
            <w:r>
              <w:rPr>
                <w:rFonts w:ascii="Arial" w:hAnsi="Arial" w:cs="Arial"/>
                <w:sz w:val="18"/>
                <w:szCs w:val="18"/>
              </w:rPr>
              <w:t>undes nicht auf die</w:t>
            </w:r>
            <w:r w:rsidR="0090131F">
              <w:rPr>
                <w:rFonts w:ascii="Arial" w:hAnsi="Arial" w:cs="Arial"/>
                <w:sz w:val="18"/>
                <w:szCs w:val="18"/>
              </w:rPr>
              <w:t xml:space="preserve"> Ab</w:t>
            </w:r>
            <w:r w:rsidR="00FC1EAB">
              <w:rPr>
                <w:rFonts w:ascii="Arial" w:hAnsi="Arial" w:cs="Arial"/>
                <w:sz w:val="18"/>
                <w:szCs w:val="18"/>
              </w:rPr>
              <w:t>dichtungslage übertragen werden</w:t>
            </w:r>
          </w:p>
          <w:p w:rsidR="0090131F" w:rsidRDefault="0090131F" w:rsidP="00FC1EAB">
            <w:pPr>
              <w:autoSpaceDE w:val="0"/>
              <w:autoSpaceDN w:val="0"/>
              <w:rPr>
                <w:rFonts w:ascii="Arial" w:hAnsi="Arial" w:cs="Arial"/>
                <w:sz w:val="18"/>
                <w:szCs w:val="18"/>
              </w:rPr>
            </w:pPr>
          </w:p>
          <w:p w:rsidR="0090131F" w:rsidRDefault="0090131F" w:rsidP="00FC1EAB">
            <w:pPr>
              <w:autoSpaceDE w:val="0"/>
              <w:autoSpaceDN w:val="0"/>
              <w:rPr>
                <w:rFonts w:ascii="Arial" w:hAnsi="Arial" w:cs="Arial"/>
                <w:b/>
                <w:sz w:val="18"/>
                <w:szCs w:val="18"/>
              </w:rPr>
            </w:pPr>
            <w:r>
              <w:rPr>
                <w:rFonts w:ascii="Arial" w:hAnsi="Arial" w:cs="Arial"/>
                <w:b/>
                <w:sz w:val="18"/>
                <w:szCs w:val="18"/>
              </w:rPr>
              <w:t>Verbrauch:</w:t>
            </w:r>
          </w:p>
          <w:p w:rsidR="0090131F" w:rsidRPr="00C44761" w:rsidRDefault="0090131F" w:rsidP="00FC1EAB">
            <w:pPr>
              <w:autoSpaceDE w:val="0"/>
              <w:autoSpaceDN w:val="0"/>
              <w:rPr>
                <w:rFonts w:ascii="Arial" w:hAnsi="Arial" w:cs="Arial"/>
                <w:bCs/>
                <w:sz w:val="18"/>
                <w:szCs w:val="18"/>
              </w:rPr>
            </w:pPr>
            <w:r w:rsidRPr="00C44761">
              <w:rPr>
                <w:rFonts w:ascii="Arial" w:hAnsi="Arial" w:cs="Arial"/>
                <w:sz w:val="18"/>
                <w:szCs w:val="18"/>
              </w:rPr>
              <w:t>IMBERAL</w:t>
            </w:r>
            <w:r w:rsidRPr="00C44761">
              <w:rPr>
                <w:rFonts w:ascii="Arial" w:hAnsi="Arial" w:cs="Arial"/>
                <w:bCs/>
                <w:sz w:val="18"/>
                <w:szCs w:val="18"/>
                <w:vertAlign w:val="superscript"/>
              </w:rPr>
              <w:t xml:space="preserve">® </w:t>
            </w:r>
            <w:r w:rsidRPr="00C44761">
              <w:rPr>
                <w:rFonts w:ascii="Arial" w:hAnsi="Arial" w:cs="Arial"/>
                <w:sz w:val="18"/>
                <w:szCs w:val="18"/>
              </w:rPr>
              <w:t>FAB 89 ZH:   1 m/lfd.M.</w:t>
            </w:r>
          </w:p>
          <w:p w:rsidR="0090131F" w:rsidRPr="0090131F" w:rsidRDefault="0090131F" w:rsidP="00FC1EAB">
            <w:pPr>
              <w:rPr>
                <w:rFonts w:ascii="Arial" w:hAnsi="Arial" w:cs="Arial"/>
                <w:sz w:val="18"/>
                <w:szCs w:val="18"/>
              </w:rPr>
            </w:pPr>
            <w:r w:rsidRPr="0090131F">
              <w:rPr>
                <w:rFonts w:ascii="Arial" w:hAnsi="Arial" w:cs="Arial"/>
                <w:sz w:val="18"/>
                <w:szCs w:val="18"/>
              </w:rPr>
              <w:t>IMBERAL</w:t>
            </w:r>
            <w:r w:rsidRPr="0090131F">
              <w:rPr>
                <w:rFonts w:ascii="Arial" w:hAnsi="Arial" w:cs="Arial"/>
                <w:bCs/>
                <w:sz w:val="18"/>
                <w:szCs w:val="18"/>
                <w:vertAlign w:val="superscript"/>
              </w:rPr>
              <w:t xml:space="preserve">® </w:t>
            </w:r>
            <w:r w:rsidRPr="0090131F">
              <w:rPr>
                <w:rFonts w:ascii="Arial" w:hAnsi="Arial" w:cs="Arial"/>
                <w:sz w:val="18"/>
                <w:szCs w:val="18"/>
              </w:rPr>
              <w:t>2K 20B:   1 kg/</w:t>
            </w:r>
            <w:proofErr w:type="spellStart"/>
            <w:r w:rsidRPr="0090131F">
              <w:rPr>
                <w:rFonts w:ascii="Arial" w:hAnsi="Arial" w:cs="Arial"/>
                <w:sz w:val="18"/>
                <w:szCs w:val="18"/>
              </w:rPr>
              <w:t>lfd.M</w:t>
            </w:r>
            <w:proofErr w:type="spellEnd"/>
            <w:r w:rsidRPr="0090131F">
              <w:rPr>
                <w:rFonts w:ascii="Arial" w:hAnsi="Arial" w:cs="Arial"/>
                <w:sz w:val="18"/>
                <w:szCs w:val="18"/>
              </w:rPr>
              <w:t xml:space="preserve">. </w:t>
            </w:r>
            <w:r>
              <w:rPr>
                <w:rFonts w:ascii="Arial" w:hAnsi="Arial" w:cs="Arial"/>
                <w:sz w:val="18"/>
                <w:szCs w:val="18"/>
              </w:rPr>
              <w:t>Fugenband</w:t>
            </w:r>
          </w:p>
          <w:p w:rsidR="0090131F" w:rsidRDefault="0090131F" w:rsidP="00FC1EAB">
            <w:pPr>
              <w:rPr>
                <w:rFonts w:ascii="Arial" w:hAnsi="Arial" w:cs="Arial"/>
                <w:sz w:val="18"/>
                <w:szCs w:val="18"/>
                <w:lang w:val="en-US"/>
              </w:rPr>
            </w:pPr>
            <w:r w:rsidRPr="00D37967">
              <w:rPr>
                <w:rFonts w:ascii="Arial" w:hAnsi="Arial" w:cs="Arial"/>
                <w:sz w:val="18"/>
                <w:szCs w:val="18"/>
                <w:lang w:val="en-US"/>
              </w:rPr>
              <w:t>IMBERAL</w:t>
            </w:r>
            <w:r w:rsidRPr="00D37967">
              <w:rPr>
                <w:rFonts w:ascii="Arial" w:hAnsi="Arial" w:cs="Arial"/>
                <w:sz w:val="18"/>
                <w:szCs w:val="18"/>
                <w:vertAlign w:val="superscript"/>
                <w:lang w:val="en-US"/>
              </w:rPr>
              <w:t>®</w:t>
            </w:r>
            <w:r w:rsidRPr="00D37967">
              <w:rPr>
                <w:rFonts w:ascii="Arial" w:hAnsi="Arial" w:cs="Arial"/>
                <w:sz w:val="18"/>
                <w:szCs w:val="18"/>
                <w:lang w:val="en-US"/>
              </w:rPr>
              <w:t xml:space="preserve"> S 100 90B</w:t>
            </w:r>
            <w:r>
              <w:rPr>
                <w:rFonts w:ascii="Arial" w:hAnsi="Arial" w:cs="Arial"/>
                <w:sz w:val="18"/>
                <w:szCs w:val="18"/>
                <w:lang w:val="en-US"/>
              </w:rPr>
              <w:t>:   1 l/</w:t>
            </w:r>
            <w:proofErr w:type="spellStart"/>
            <w:r>
              <w:rPr>
                <w:rFonts w:ascii="Arial" w:hAnsi="Arial" w:cs="Arial"/>
                <w:sz w:val="18"/>
                <w:szCs w:val="18"/>
                <w:lang w:val="en-US"/>
              </w:rPr>
              <w:t>lfd.M</w:t>
            </w:r>
            <w:proofErr w:type="spellEnd"/>
            <w:r>
              <w:rPr>
                <w:rFonts w:ascii="Arial" w:hAnsi="Arial" w:cs="Arial"/>
                <w:sz w:val="18"/>
                <w:szCs w:val="18"/>
                <w:lang w:val="en-US"/>
              </w:rPr>
              <w:t xml:space="preserve">. </w:t>
            </w:r>
            <w:proofErr w:type="spellStart"/>
            <w:r>
              <w:rPr>
                <w:rFonts w:ascii="Arial" w:hAnsi="Arial" w:cs="Arial"/>
                <w:sz w:val="18"/>
                <w:szCs w:val="18"/>
                <w:lang w:val="en-US"/>
              </w:rPr>
              <w:t>Fugenband</w:t>
            </w:r>
            <w:proofErr w:type="spellEnd"/>
          </w:p>
          <w:p w:rsidR="0090131F" w:rsidRPr="0090131F" w:rsidRDefault="0090131F" w:rsidP="00FC1EAB">
            <w:pPr>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262924" w:rsidRPr="0090131F" w:rsidRDefault="00262924" w:rsidP="00FC1EAB">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262924" w:rsidRPr="0090131F" w:rsidRDefault="00262924" w:rsidP="00FC1EAB">
            <w:pPr>
              <w:autoSpaceDE w:val="0"/>
              <w:autoSpaceDN w:val="0"/>
              <w:rPr>
                <w:rFonts w:ascii="Arial" w:hAnsi="Arial" w:cs="Arial"/>
                <w:sz w:val="18"/>
                <w:szCs w:val="18"/>
                <w:lang w:val="en-US"/>
              </w:rPr>
            </w:pPr>
          </w:p>
        </w:tc>
      </w:tr>
      <w:tr w:rsidR="002F29C9" w:rsidRPr="0090131F" w:rsidTr="00262924">
        <w:tc>
          <w:tcPr>
            <w:tcW w:w="817" w:type="dxa"/>
            <w:tcBorders>
              <w:top w:val="single" w:sz="4" w:space="0" w:color="auto"/>
              <w:left w:val="single" w:sz="4" w:space="0" w:color="auto"/>
              <w:bottom w:val="single" w:sz="4" w:space="0" w:color="auto"/>
              <w:right w:val="single" w:sz="4" w:space="0" w:color="auto"/>
            </w:tcBorders>
          </w:tcPr>
          <w:p w:rsidR="002F29C9" w:rsidRDefault="002F29C9" w:rsidP="00FC1EAB">
            <w:pPr>
              <w:autoSpaceDE w:val="0"/>
              <w:autoSpaceDN w:val="0"/>
              <w:jc w:val="center"/>
              <w:rPr>
                <w:rFonts w:ascii="Arial" w:hAnsi="Arial" w:cs="Arial"/>
                <w:b/>
                <w:bCs/>
                <w:sz w:val="18"/>
                <w:szCs w:val="18"/>
              </w:rPr>
            </w:pPr>
            <w:r>
              <w:rPr>
                <w:rFonts w:ascii="Arial" w:hAnsi="Arial" w:cs="Arial"/>
                <w:b/>
                <w:bCs/>
                <w:sz w:val="18"/>
                <w:szCs w:val="18"/>
              </w:rPr>
              <w:t>1.1.1</w:t>
            </w:r>
            <w:r w:rsidR="0090131F">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2F29C9" w:rsidRDefault="002F29C9" w:rsidP="00FC1EAB">
            <w:pPr>
              <w:autoSpaceDE w:val="0"/>
              <w:autoSpaceDN w:val="0"/>
              <w:ind w:right="1"/>
              <w:jc w:val="center"/>
              <w:rPr>
                <w:rFonts w:ascii="Arial" w:hAnsi="Arial" w:cs="Arial"/>
                <w:b/>
                <w:sz w:val="18"/>
                <w:szCs w:val="18"/>
              </w:rPr>
            </w:pPr>
          </w:p>
          <w:p w:rsidR="002F29C9" w:rsidRDefault="002F29C9" w:rsidP="00FC1EAB">
            <w:pPr>
              <w:autoSpaceDE w:val="0"/>
              <w:autoSpaceDN w:val="0"/>
              <w:ind w:right="1"/>
              <w:jc w:val="center"/>
              <w:rPr>
                <w:rFonts w:ascii="Arial" w:hAnsi="Arial" w:cs="Arial"/>
                <w:b/>
                <w:sz w:val="18"/>
                <w:szCs w:val="18"/>
              </w:rPr>
            </w:pPr>
          </w:p>
          <w:p w:rsidR="002F29C9" w:rsidRDefault="002F29C9" w:rsidP="00FC1EAB">
            <w:pPr>
              <w:autoSpaceDE w:val="0"/>
              <w:autoSpaceDN w:val="0"/>
              <w:ind w:right="1"/>
              <w:jc w:val="center"/>
              <w:rPr>
                <w:rFonts w:ascii="Arial" w:hAnsi="Arial" w:cs="Arial"/>
                <w:b/>
                <w:sz w:val="18"/>
                <w:szCs w:val="18"/>
              </w:rPr>
            </w:pPr>
          </w:p>
          <w:p w:rsidR="002F29C9" w:rsidRDefault="002F29C9" w:rsidP="00FC1EAB">
            <w:pPr>
              <w:autoSpaceDE w:val="0"/>
              <w:autoSpaceDN w:val="0"/>
              <w:ind w:right="1"/>
              <w:jc w:val="center"/>
              <w:rPr>
                <w:rFonts w:ascii="Arial" w:hAnsi="Arial" w:cs="Arial"/>
                <w:b/>
                <w:sz w:val="18"/>
                <w:szCs w:val="18"/>
              </w:rPr>
            </w:pPr>
          </w:p>
          <w:p w:rsidR="002F29C9" w:rsidRDefault="002F29C9" w:rsidP="00FC1EAB">
            <w:pPr>
              <w:autoSpaceDE w:val="0"/>
              <w:autoSpaceDN w:val="0"/>
              <w:ind w:right="1"/>
              <w:jc w:val="center"/>
              <w:rPr>
                <w:rFonts w:ascii="Arial" w:hAnsi="Arial" w:cs="Arial"/>
                <w:b/>
                <w:sz w:val="18"/>
                <w:szCs w:val="18"/>
              </w:rPr>
            </w:pPr>
          </w:p>
          <w:p w:rsidR="002F29C9" w:rsidRDefault="002F29C9" w:rsidP="00FC1EAB">
            <w:pPr>
              <w:autoSpaceDE w:val="0"/>
              <w:autoSpaceDN w:val="0"/>
              <w:ind w:right="1"/>
              <w:jc w:val="center"/>
              <w:rPr>
                <w:rFonts w:ascii="Arial" w:hAnsi="Arial" w:cs="Arial"/>
                <w:b/>
                <w:sz w:val="18"/>
                <w:szCs w:val="18"/>
              </w:rPr>
            </w:pPr>
          </w:p>
          <w:p w:rsidR="002F29C9" w:rsidRDefault="002F29C9" w:rsidP="00FC1EAB">
            <w:pPr>
              <w:autoSpaceDE w:val="0"/>
              <w:autoSpaceDN w:val="0"/>
              <w:ind w:right="1"/>
              <w:jc w:val="center"/>
              <w:rPr>
                <w:rFonts w:ascii="Arial" w:hAnsi="Arial" w:cs="Arial"/>
                <w:b/>
                <w:sz w:val="18"/>
                <w:szCs w:val="18"/>
              </w:rPr>
            </w:pPr>
          </w:p>
          <w:p w:rsidR="002F29C9" w:rsidRDefault="002F29C9" w:rsidP="00FC1EAB">
            <w:pPr>
              <w:autoSpaceDE w:val="0"/>
              <w:autoSpaceDN w:val="0"/>
              <w:ind w:right="1"/>
              <w:jc w:val="center"/>
              <w:rPr>
                <w:rFonts w:ascii="Arial" w:hAnsi="Arial" w:cs="Arial"/>
                <w:b/>
                <w:sz w:val="18"/>
                <w:szCs w:val="18"/>
              </w:rPr>
            </w:pPr>
          </w:p>
          <w:p w:rsidR="002F29C9" w:rsidRDefault="002F29C9" w:rsidP="00FC1EAB">
            <w:pPr>
              <w:autoSpaceDE w:val="0"/>
              <w:autoSpaceDN w:val="0"/>
              <w:ind w:right="1"/>
              <w:rPr>
                <w:rFonts w:ascii="Arial" w:hAnsi="Arial" w:cs="Arial"/>
                <w:b/>
                <w:sz w:val="18"/>
                <w:szCs w:val="18"/>
              </w:rPr>
            </w:pPr>
          </w:p>
          <w:p w:rsidR="0090131F" w:rsidRDefault="0090131F" w:rsidP="00FC1EAB">
            <w:pPr>
              <w:autoSpaceDE w:val="0"/>
              <w:autoSpaceDN w:val="0"/>
              <w:ind w:right="1"/>
              <w:rPr>
                <w:rFonts w:ascii="Arial" w:hAnsi="Arial" w:cs="Arial"/>
                <w:b/>
                <w:sz w:val="18"/>
                <w:szCs w:val="18"/>
              </w:rPr>
            </w:pPr>
          </w:p>
          <w:p w:rsidR="0090131F" w:rsidRDefault="0090131F" w:rsidP="00FC1EAB">
            <w:pPr>
              <w:autoSpaceDE w:val="0"/>
              <w:autoSpaceDN w:val="0"/>
              <w:ind w:right="1"/>
              <w:rPr>
                <w:rFonts w:ascii="Arial" w:hAnsi="Arial" w:cs="Arial"/>
                <w:b/>
                <w:sz w:val="18"/>
                <w:szCs w:val="18"/>
              </w:rPr>
            </w:pPr>
          </w:p>
          <w:p w:rsidR="0090131F" w:rsidRDefault="0090131F" w:rsidP="00FC1EAB">
            <w:pPr>
              <w:autoSpaceDE w:val="0"/>
              <w:autoSpaceDN w:val="0"/>
              <w:ind w:right="1"/>
              <w:rPr>
                <w:rFonts w:ascii="Arial" w:hAnsi="Arial" w:cs="Arial"/>
                <w:b/>
                <w:sz w:val="18"/>
                <w:szCs w:val="18"/>
              </w:rPr>
            </w:pPr>
          </w:p>
          <w:p w:rsidR="002F29C9" w:rsidRDefault="002F29C9" w:rsidP="00FC1EAB">
            <w:pPr>
              <w:autoSpaceDE w:val="0"/>
              <w:autoSpaceDN w:val="0"/>
              <w:ind w:right="1"/>
              <w:rPr>
                <w:rFonts w:ascii="Arial" w:hAnsi="Arial" w:cs="Arial"/>
                <w:b/>
                <w:sz w:val="18"/>
                <w:szCs w:val="18"/>
              </w:rPr>
            </w:pPr>
          </w:p>
          <w:p w:rsidR="002F29C9" w:rsidRPr="00E77FC0" w:rsidRDefault="002F29C9" w:rsidP="00FC1EAB">
            <w:pPr>
              <w:autoSpaceDE w:val="0"/>
              <w:autoSpaceDN w:val="0"/>
              <w:ind w:right="1"/>
              <w:jc w:val="center"/>
              <w:rPr>
                <w:rFonts w:ascii="Arial" w:hAnsi="Arial" w:cs="Arial"/>
                <w:sz w:val="18"/>
                <w:szCs w:val="18"/>
              </w:rPr>
            </w:pPr>
            <w:r w:rsidRPr="00E77FC0">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2F29C9" w:rsidRDefault="0090131F" w:rsidP="00FC1EAB">
            <w:pPr>
              <w:autoSpaceDE w:val="0"/>
              <w:autoSpaceDN w:val="0"/>
              <w:rPr>
                <w:rFonts w:ascii="Arial" w:hAnsi="Arial" w:cs="Arial"/>
                <w:b/>
                <w:sz w:val="18"/>
                <w:szCs w:val="18"/>
              </w:rPr>
            </w:pPr>
            <w:r>
              <w:rPr>
                <w:rFonts w:ascii="Arial" w:hAnsi="Arial" w:cs="Arial"/>
                <w:b/>
                <w:sz w:val="18"/>
                <w:szCs w:val="18"/>
              </w:rPr>
              <w:t>Abdichtung der Wandflächen</w:t>
            </w:r>
          </w:p>
          <w:p w:rsidR="0090131F" w:rsidRPr="003403DF" w:rsidRDefault="0090131F" w:rsidP="00FC1EAB">
            <w:pPr>
              <w:widowControl w:val="0"/>
              <w:contextualSpacing/>
              <w:rPr>
                <w:rFonts w:ascii="Arial" w:hAnsi="Arial" w:cs="Arial"/>
                <w:sz w:val="18"/>
                <w:szCs w:val="18"/>
              </w:rPr>
            </w:pPr>
            <w:r>
              <w:rPr>
                <w:rFonts w:ascii="Arial" w:hAnsi="Arial" w:cs="Arial"/>
                <w:bCs/>
                <w:sz w:val="18"/>
                <w:szCs w:val="18"/>
              </w:rPr>
              <w:t>Aufbringen der Abdichtungsmasse im Spachtel- oder Spritzverfahren (</w:t>
            </w:r>
            <w:proofErr w:type="spellStart"/>
            <w:r>
              <w:rPr>
                <w:rFonts w:ascii="Arial" w:hAnsi="Arial" w:cs="Arial"/>
                <w:bCs/>
                <w:sz w:val="18"/>
                <w:szCs w:val="18"/>
              </w:rPr>
              <w:t>Peristaltikpumpe</w:t>
            </w:r>
            <w:proofErr w:type="spellEnd"/>
            <w:r>
              <w:rPr>
                <w:rFonts w:ascii="Arial" w:hAnsi="Arial" w:cs="Arial"/>
                <w:bCs/>
                <w:sz w:val="18"/>
                <w:szCs w:val="18"/>
              </w:rPr>
              <w:t xml:space="preserve"> PP 99). Der Auftrag muss 2-lagig erfolgen. In die erste Lage wird vollflächig ein</w:t>
            </w:r>
            <w:r w:rsidR="00AF415B">
              <w:rPr>
                <w:rFonts w:ascii="Arial" w:hAnsi="Arial" w:cs="Arial"/>
                <w:bCs/>
                <w:sz w:val="18"/>
                <w:szCs w:val="18"/>
              </w:rPr>
              <w:t>e</w:t>
            </w:r>
            <w:r>
              <w:rPr>
                <w:rFonts w:ascii="Arial" w:hAnsi="Arial" w:cs="Arial"/>
                <w:bCs/>
                <w:sz w:val="18"/>
                <w:szCs w:val="18"/>
              </w:rPr>
              <w:t xml:space="preserve"> </w:t>
            </w:r>
            <w:r w:rsidR="00AF415B">
              <w:rPr>
                <w:rFonts w:ascii="Arial" w:hAnsi="Arial" w:cs="Arial"/>
                <w:bCs/>
                <w:sz w:val="18"/>
                <w:szCs w:val="18"/>
              </w:rPr>
              <w:t>Verstärkungseinlage</w:t>
            </w:r>
            <w:r w:rsidR="00FC1EAB">
              <w:rPr>
                <w:rFonts w:ascii="Arial" w:hAnsi="Arial" w:cs="Arial"/>
                <w:bCs/>
                <w:sz w:val="18"/>
                <w:szCs w:val="18"/>
              </w:rPr>
              <w:t xml:space="preserve"> eingearbeitet</w:t>
            </w:r>
          </w:p>
          <w:p w:rsidR="0090131F" w:rsidRDefault="0090131F" w:rsidP="00FC1EAB">
            <w:pPr>
              <w:autoSpaceDE w:val="0"/>
              <w:autoSpaceDN w:val="0"/>
              <w:rPr>
                <w:rFonts w:ascii="Arial" w:hAnsi="Arial" w:cs="Arial"/>
                <w:bCs/>
                <w:sz w:val="18"/>
                <w:szCs w:val="18"/>
              </w:rPr>
            </w:pPr>
          </w:p>
          <w:p w:rsidR="0090131F" w:rsidRDefault="0090131F" w:rsidP="00FC1EAB">
            <w:pPr>
              <w:autoSpaceDE w:val="0"/>
              <w:autoSpaceDN w:val="0"/>
              <w:rPr>
                <w:rFonts w:ascii="Arial" w:hAnsi="Arial" w:cs="Arial"/>
                <w:b/>
                <w:bCs/>
                <w:sz w:val="18"/>
                <w:szCs w:val="18"/>
              </w:rPr>
            </w:pPr>
            <w:r>
              <w:rPr>
                <w:rFonts w:ascii="Arial" w:hAnsi="Arial" w:cs="Arial"/>
                <w:b/>
                <w:bCs/>
                <w:sz w:val="18"/>
                <w:szCs w:val="18"/>
              </w:rPr>
              <w:t>Mindestverbrauch gem. DIN 18195 Teil 6:</w:t>
            </w:r>
          </w:p>
          <w:p w:rsidR="0090131F" w:rsidRDefault="0090131F" w:rsidP="00FC1EAB">
            <w:pPr>
              <w:autoSpaceDE w:val="0"/>
              <w:autoSpaceDN w:val="0"/>
              <w:rPr>
                <w:rFonts w:ascii="Arial" w:hAnsi="Arial" w:cs="Arial"/>
                <w:sz w:val="18"/>
                <w:szCs w:val="18"/>
              </w:rPr>
            </w:pPr>
            <w:r w:rsidRPr="00F21D4A">
              <w:rPr>
                <w:rFonts w:ascii="Arial" w:hAnsi="Arial" w:cs="Arial"/>
                <w:sz w:val="18"/>
                <w:szCs w:val="18"/>
              </w:rPr>
              <w:t>IMBERAL</w:t>
            </w:r>
            <w:r w:rsidRPr="00F21D4A">
              <w:rPr>
                <w:rFonts w:ascii="Arial" w:hAnsi="Arial" w:cs="Arial"/>
                <w:bCs/>
                <w:sz w:val="18"/>
                <w:szCs w:val="18"/>
                <w:vertAlign w:val="superscript"/>
              </w:rPr>
              <w:t xml:space="preserve">® </w:t>
            </w:r>
            <w:r>
              <w:rPr>
                <w:rFonts w:ascii="Arial" w:hAnsi="Arial" w:cs="Arial"/>
                <w:sz w:val="18"/>
                <w:szCs w:val="18"/>
              </w:rPr>
              <w:t>2K 20B</w:t>
            </w:r>
            <w:r w:rsidRPr="00262924">
              <w:rPr>
                <w:rFonts w:ascii="Arial" w:hAnsi="Arial" w:cs="Arial"/>
                <w:sz w:val="18"/>
                <w:szCs w:val="18"/>
              </w:rPr>
              <w:t xml:space="preserve"> :   </w:t>
            </w:r>
            <w:r>
              <w:rPr>
                <w:rFonts w:ascii="Arial" w:hAnsi="Arial" w:cs="Arial"/>
                <w:sz w:val="18"/>
                <w:szCs w:val="18"/>
              </w:rPr>
              <w:t>4,9</w:t>
            </w:r>
            <w:r w:rsidRPr="00262924">
              <w:rPr>
                <w:rFonts w:ascii="Arial" w:hAnsi="Arial" w:cs="Arial"/>
                <w:sz w:val="18"/>
                <w:szCs w:val="18"/>
              </w:rPr>
              <w:t xml:space="preserve"> kg/m²</w:t>
            </w:r>
          </w:p>
          <w:p w:rsidR="0090131F" w:rsidRDefault="0090131F" w:rsidP="00FC1EAB">
            <w:pPr>
              <w:autoSpaceDE w:val="0"/>
              <w:autoSpaceDN w:val="0"/>
              <w:rPr>
                <w:rFonts w:ascii="Arial" w:hAnsi="Arial" w:cs="Arial"/>
                <w:sz w:val="18"/>
                <w:szCs w:val="18"/>
              </w:rPr>
            </w:pPr>
            <w:r>
              <w:rPr>
                <w:rFonts w:ascii="Arial" w:hAnsi="Arial" w:cs="Arial"/>
                <w:sz w:val="18"/>
                <w:szCs w:val="18"/>
              </w:rPr>
              <w:t>entspricht 4 mm Trockenschichtdicke</w:t>
            </w:r>
          </w:p>
          <w:p w:rsidR="0090131F" w:rsidRPr="00C44761" w:rsidRDefault="0090131F" w:rsidP="00FC1EAB">
            <w:pPr>
              <w:autoSpaceDE w:val="0"/>
              <w:autoSpaceDN w:val="0"/>
              <w:rPr>
                <w:rFonts w:ascii="Arial" w:hAnsi="Arial" w:cs="Arial"/>
                <w:sz w:val="18"/>
                <w:szCs w:val="18"/>
              </w:rPr>
            </w:pPr>
            <w:r w:rsidRPr="00C44761">
              <w:rPr>
                <w:rFonts w:ascii="Arial" w:hAnsi="Arial" w:cs="Arial"/>
                <w:sz w:val="18"/>
                <w:szCs w:val="18"/>
              </w:rPr>
              <w:t>IMBERAL</w:t>
            </w:r>
            <w:r w:rsidRPr="00C44761">
              <w:rPr>
                <w:rFonts w:ascii="Arial" w:hAnsi="Arial" w:cs="Arial"/>
                <w:sz w:val="18"/>
                <w:szCs w:val="18"/>
                <w:vertAlign w:val="superscript"/>
              </w:rPr>
              <w:t>®</w:t>
            </w:r>
            <w:r w:rsidRPr="00C44761">
              <w:rPr>
                <w:rFonts w:ascii="Arial" w:hAnsi="Arial" w:cs="Arial"/>
                <w:sz w:val="18"/>
                <w:szCs w:val="18"/>
              </w:rPr>
              <w:t xml:space="preserve"> S 100 90B:   4,4 l/m²   </w:t>
            </w:r>
          </w:p>
          <w:p w:rsidR="0090131F" w:rsidRPr="00262924" w:rsidRDefault="0090131F" w:rsidP="00FC1EAB">
            <w:pPr>
              <w:autoSpaceDE w:val="0"/>
              <w:autoSpaceDN w:val="0"/>
              <w:rPr>
                <w:rFonts w:ascii="Arial" w:hAnsi="Arial" w:cs="Arial"/>
                <w:sz w:val="18"/>
                <w:szCs w:val="18"/>
              </w:rPr>
            </w:pPr>
            <w:r>
              <w:rPr>
                <w:rFonts w:ascii="Arial" w:hAnsi="Arial" w:cs="Arial"/>
                <w:sz w:val="18"/>
                <w:szCs w:val="18"/>
              </w:rPr>
              <w:t>entspricht 4 mm Trockenschichtdicke</w:t>
            </w:r>
          </w:p>
          <w:p w:rsidR="002F29C9" w:rsidRDefault="0090131F" w:rsidP="00FC1EAB">
            <w:pPr>
              <w:autoSpaceDE w:val="0"/>
              <w:autoSpaceDN w:val="0"/>
              <w:rPr>
                <w:rFonts w:ascii="Arial" w:hAnsi="Arial" w:cs="Arial"/>
                <w:sz w:val="18"/>
                <w:szCs w:val="18"/>
              </w:rPr>
            </w:pPr>
            <w:r w:rsidRPr="00F21D4A">
              <w:rPr>
                <w:rFonts w:ascii="Arial" w:hAnsi="Arial" w:cs="Arial"/>
                <w:sz w:val="18"/>
                <w:szCs w:val="18"/>
              </w:rPr>
              <w:t>IMBERAL</w:t>
            </w:r>
            <w:r w:rsidRPr="00F21D4A">
              <w:rPr>
                <w:rFonts w:ascii="Arial" w:hAnsi="Arial" w:cs="Arial"/>
                <w:bCs/>
                <w:sz w:val="18"/>
                <w:szCs w:val="18"/>
                <w:vertAlign w:val="superscript"/>
              </w:rPr>
              <w:t xml:space="preserve">® </w:t>
            </w:r>
            <w:r>
              <w:rPr>
                <w:rFonts w:ascii="Arial" w:hAnsi="Arial" w:cs="Arial"/>
                <w:sz w:val="18"/>
                <w:szCs w:val="18"/>
              </w:rPr>
              <w:t>VE 89V:   1,05 m²/m²</w:t>
            </w:r>
          </w:p>
          <w:p w:rsidR="0090131F" w:rsidRDefault="0090131F" w:rsidP="00FC1EAB">
            <w:pPr>
              <w:autoSpaceDE w:val="0"/>
              <w:autoSpaceDN w:val="0"/>
              <w:rPr>
                <w:rFonts w:ascii="Arial" w:hAnsi="Arial" w:cs="Arial"/>
                <w:sz w:val="18"/>
                <w:szCs w:val="18"/>
              </w:rPr>
            </w:pPr>
            <w:r>
              <w:rPr>
                <w:rFonts w:ascii="Arial" w:hAnsi="Arial" w:cs="Arial"/>
                <w:sz w:val="18"/>
                <w:szCs w:val="18"/>
              </w:rPr>
              <w:t>Baustellenbedingt können sich die angegebenen Verbrauchsmengen um 1-1,5 kg(l)/m² erhöhen.</w:t>
            </w:r>
          </w:p>
          <w:p w:rsidR="00FC1EAB" w:rsidRDefault="00FC1EAB" w:rsidP="00FC1EAB">
            <w:pPr>
              <w:autoSpaceDE w:val="0"/>
              <w:autoSpaceDN w:val="0"/>
              <w:rPr>
                <w:rFonts w:ascii="Arial" w:hAnsi="Arial" w:cs="Arial"/>
                <w:sz w:val="18"/>
                <w:szCs w:val="18"/>
              </w:rPr>
            </w:pPr>
          </w:p>
          <w:p w:rsidR="00FC1EAB" w:rsidRDefault="00FC1EAB" w:rsidP="00FC1EAB">
            <w:pPr>
              <w:autoSpaceDE w:val="0"/>
              <w:autoSpaceDN w:val="0"/>
              <w:rPr>
                <w:rFonts w:ascii="Arial" w:hAnsi="Arial" w:cs="Arial"/>
                <w:sz w:val="18"/>
                <w:szCs w:val="18"/>
              </w:rPr>
            </w:pPr>
          </w:p>
          <w:p w:rsidR="00FC1EAB" w:rsidRDefault="00FC1EAB" w:rsidP="00FC1EAB">
            <w:pPr>
              <w:autoSpaceDE w:val="0"/>
              <w:autoSpaceDN w:val="0"/>
              <w:rPr>
                <w:rFonts w:ascii="Arial" w:hAnsi="Arial" w:cs="Arial"/>
                <w:sz w:val="18"/>
                <w:szCs w:val="18"/>
              </w:rPr>
            </w:pPr>
          </w:p>
          <w:p w:rsidR="00FC1EAB" w:rsidRPr="0090131F" w:rsidRDefault="00FC1EAB" w:rsidP="00FC1EAB">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F29C9" w:rsidRPr="0090131F" w:rsidRDefault="002F29C9" w:rsidP="00FC1EAB">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F29C9" w:rsidRPr="0090131F" w:rsidRDefault="002F29C9" w:rsidP="00FC1EAB">
            <w:pPr>
              <w:autoSpaceDE w:val="0"/>
              <w:autoSpaceDN w:val="0"/>
              <w:rPr>
                <w:rFonts w:ascii="Arial" w:hAnsi="Arial" w:cs="Arial"/>
                <w:sz w:val="18"/>
                <w:szCs w:val="18"/>
              </w:rPr>
            </w:pPr>
          </w:p>
        </w:tc>
      </w:tr>
      <w:tr w:rsidR="00FC1EAB" w:rsidRPr="0090131F" w:rsidTr="00262924">
        <w:tc>
          <w:tcPr>
            <w:tcW w:w="817" w:type="dxa"/>
            <w:tcBorders>
              <w:top w:val="single" w:sz="4" w:space="0" w:color="auto"/>
              <w:left w:val="single" w:sz="4" w:space="0" w:color="auto"/>
              <w:bottom w:val="single" w:sz="4" w:space="0" w:color="auto"/>
              <w:right w:val="single" w:sz="4" w:space="0" w:color="auto"/>
            </w:tcBorders>
          </w:tcPr>
          <w:p w:rsidR="00FC1EAB" w:rsidRDefault="00FC1EAB" w:rsidP="00FC1EAB">
            <w:pPr>
              <w:autoSpaceDE w:val="0"/>
              <w:autoSpaceDN w:val="0"/>
              <w:spacing w:before="120" w:after="120"/>
              <w:rPr>
                <w:rFonts w:ascii="Arial" w:hAnsi="Arial" w:cs="Arial"/>
                <w:sz w:val="18"/>
                <w:szCs w:val="18"/>
              </w:rPr>
            </w:pPr>
            <w:r w:rsidRPr="000535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FC1EAB" w:rsidRDefault="00FC1EAB" w:rsidP="00FC1E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FC1EAB" w:rsidRDefault="00FC1EAB" w:rsidP="00FC1EAB">
            <w:pPr>
              <w:autoSpaceDE w:val="0"/>
              <w:autoSpaceDN w:val="0"/>
              <w:spacing w:before="120" w:after="120"/>
              <w:rPr>
                <w:rFonts w:ascii="Arial" w:hAnsi="Arial" w:cs="Arial"/>
                <w:sz w:val="18"/>
                <w:szCs w:val="18"/>
              </w:rPr>
            </w:pPr>
            <w:r>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FC1EAB" w:rsidRDefault="00FC1EAB" w:rsidP="00FC1E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FC1EAB" w:rsidRDefault="00FC1EAB" w:rsidP="00FC1EAB">
            <w:pPr>
              <w:autoSpaceDE w:val="0"/>
              <w:autoSpaceDN w:val="0"/>
              <w:spacing w:before="120" w:after="120"/>
              <w:rPr>
                <w:rFonts w:ascii="Arial" w:hAnsi="Arial" w:cs="Arial"/>
                <w:sz w:val="18"/>
                <w:szCs w:val="18"/>
              </w:rPr>
            </w:pPr>
            <w:r>
              <w:rPr>
                <w:rFonts w:ascii="Arial" w:hAnsi="Arial" w:cs="Arial"/>
                <w:sz w:val="18"/>
                <w:szCs w:val="18"/>
              </w:rPr>
              <w:t>GP/€</w:t>
            </w:r>
            <w:r w:rsidRPr="0090131F">
              <w:rPr>
                <w:rFonts w:ascii="Arial" w:hAnsi="Arial" w:cs="Arial"/>
                <w:noProof/>
                <w:sz w:val="18"/>
                <w:szCs w:val="18"/>
                <w:lang w:eastAsia="de-DE"/>
              </w:rPr>
              <w:drawing>
                <wp:anchor distT="0" distB="0" distL="114300" distR="114300" simplePos="0" relativeHeight="251683840" behindDoc="1" locked="0" layoutInCell="1" allowOverlap="1">
                  <wp:simplePos x="0" y="0"/>
                  <wp:positionH relativeFrom="column">
                    <wp:posOffset>-824277</wp:posOffset>
                  </wp:positionH>
                  <wp:positionV relativeFrom="paragraph">
                    <wp:posOffset>-536670</wp:posOffset>
                  </wp:positionV>
                  <wp:extent cx="1489027" cy="491320"/>
                  <wp:effectExtent l="19050" t="0" r="0" b="0"/>
                  <wp:wrapNone/>
                  <wp:docPr id="6"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2F29C9" w:rsidRPr="00A8791E" w:rsidTr="002F29C9">
        <w:tc>
          <w:tcPr>
            <w:tcW w:w="817" w:type="dxa"/>
            <w:tcBorders>
              <w:top w:val="single" w:sz="4" w:space="0" w:color="auto"/>
              <w:left w:val="single" w:sz="4" w:space="0" w:color="auto"/>
              <w:bottom w:val="single" w:sz="4" w:space="0" w:color="auto"/>
              <w:right w:val="single" w:sz="4" w:space="0" w:color="auto"/>
            </w:tcBorders>
          </w:tcPr>
          <w:p w:rsidR="002F29C9" w:rsidRDefault="002F29C9" w:rsidP="00FC1EAB">
            <w:pPr>
              <w:autoSpaceDE w:val="0"/>
              <w:autoSpaceDN w:val="0"/>
              <w:jc w:val="center"/>
              <w:rPr>
                <w:rFonts w:ascii="Arial" w:hAnsi="Arial" w:cs="Arial"/>
                <w:b/>
                <w:bCs/>
                <w:sz w:val="18"/>
                <w:szCs w:val="18"/>
              </w:rPr>
            </w:pPr>
            <w:r>
              <w:rPr>
                <w:rFonts w:ascii="Arial" w:hAnsi="Arial" w:cs="Arial"/>
                <w:b/>
                <w:bCs/>
                <w:sz w:val="18"/>
                <w:szCs w:val="18"/>
              </w:rPr>
              <w:t>1.1.1</w:t>
            </w:r>
            <w:r w:rsidR="00754FC2">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2F29C9" w:rsidRDefault="002F29C9" w:rsidP="00FC1EAB">
            <w:pPr>
              <w:autoSpaceDE w:val="0"/>
              <w:autoSpaceDN w:val="0"/>
              <w:ind w:right="1"/>
              <w:jc w:val="right"/>
              <w:rPr>
                <w:rFonts w:ascii="Arial" w:hAnsi="Arial" w:cs="Arial"/>
                <w:sz w:val="18"/>
                <w:szCs w:val="18"/>
              </w:rPr>
            </w:pPr>
          </w:p>
          <w:p w:rsidR="002F29C9" w:rsidRDefault="002F29C9" w:rsidP="00FC1EAB">
            <w:pPr>
              <w:autoSpaceDE w:val="0"/>
              <w:autoSpaceDN w:val="0"/>
              <w:ind w:right="1"/>
              <w:rPr>
                <w:rFonts w:ascii="Arial" w:hAnsi="Arial" w:cs="Arial"/>
                <w:sz w:val="18"/>
                <w:szCs w:val="18"/>
              </w:rPr>
            </w:pPr>
          </w:p>
          <w:p w:rsidR="002F29C9" w:rsidRDefault="002F29C9" w:rsidP="00FC1EAB">
            <w:pPr>
              <w:autoSpaceDE w:val="0"/>
              <w:autoSpaceDN w:val="0"/>
              <w:ind w:right="1"/>
              <w:jc w:val="right"/>
              <w:rPr>
                <w:rFonts w:ascii="Arial" w:hAnsi="Arial" w:cs="Arial"/>
                <w:sz w:val="18"/>
                <w:szCs w:val="18"/>
              </w:rPr>
            </w:pPr>
          </w:p>
          <w:p w:rsidR="00754FC2" w:rsidRDefault="00754FC2" w:rsidP="00FC1EAB">
            <w:pPr>
              <w:autoSpaceDE w:val="0"/>
              <w:autoSpaceDN w:val="0"/>
              <w:ind w:right="1"/>
              <w:jc w:val="right"/>
              <w:rPr>
                <w:rFonts w:ascii="Arial" w:hAnsi="Arial" w:cs="Arial"/>
                <w:sz w:val="18"/>
                <w:szCs w:val="18"/>
              </w:rPr>
            </w:pPr>
          </w:p>
          <w:p w:rsidR="00754FC2" w:rsidRDefault="00754FC2" w:rsidP="00FC1EAB">
            <w:pPr>
              <w:autoSpaceDE w:val="0"/>
              <w:autoSpaceDN w:val="0"/>
              <w:ind w:right="1"/>
              <w:jc w:val="right"/>
              <w:rPr>
                <w:rFonts w:ascii="Arial" w:hAnsi="Arial" w:cs="Arial"/>
                <w:sz w:val="18"/>
                <w:szCs w:val="18"/>
              </w:rPr>
            </w:pPr>
          </w:p>
          <w:p w:rsidR="00754FC2" w:rsidRDefault="00754FC2" w:rsidP="00FC1EAB">
            <w:pPr>
              <w:autoSpaceDE w:val="0"/>
              <w:autoSpaceDN w:val="0"/>
              <w:ind w:right="1"/>
              <w:jc w:val="center"/>
              <w:rPr>
                <w:rFonts w:ascii="Arial" w:hAnsi="Arial" w:cs="Arial"/>
                <w:sz w:val="18"/>
                <w:szCs w:val="18"/>
              </w:rPr>
            </w:pPr>
          </w:p>
          <w:p w:rsidR="00AF415B" w:rsidRDefault="00AF415B" w:rsidP="00FC1EAB">
            <w:pPr>
              <w:autoSpaceDE w:val="0"/>
              <w:autoSpaceDN w:val="0"/>
              <w:ind w:right="1"/>
              <w:jc w:val="center"/>
              <w:rPr>
                <w:rFonts w:ascii="Arial" w:hAnsi="Arial" w:cs="Arial"/>
                <w:sz w:val="18"/>
                <w:szCs w:val="18"/>
              </w:rPr>
            </w:pPr>
          </w:p>
          <w:p w:rsidR="002F29C9" w:rsidRDefault="002F29C9" w:rsidP="00FC1EAB">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B971BB" w:rsidRDefault="00754FC2" w:rsidP="00FC1EAB">
            <w:pPr>
              <w:widowControl w:val="0"/>
              <w:tabs>
                <w:tab w:val="left" w:pos="4195"/>
              </w:tabs>
              <w:autoSpaceDE w:val="0"/>
              <w:autoSpaceDN w:val="0"/>
              <w:contextualSpacing/>
              <w:rPr>
                <w:rFonts w:ascii="Arial" w:hAnsi="Arial" w:cs="Arial"/>
                <w:b/>
                <w:sz w:val="18"/>
                <w:szCs w:val="18"/>
              </w:rPr>
            </w:pPr>
            <w:r>
              <w:rPr>
                <w:rFonts w:ascii="Arial" w:hAnsi="Arial" w:cs="Arial"/>
                <w:b/>
                <w:sz w:val="18"/>
                <w:szCs w:val="18"/>
              </w:rPr>
              <w:t>Schutz- und Dränschicht Wand</w:t>
            </w:r>
          </w:p>
          <w:p w:rsidR="00754FC2" w:rsidRDefault="00754FC2" w:rsidP="00FC1EAB">
            <w:pPr>
              <w:widowControl w:val="0"/>
              <w:tabs>
                <w:tab w:val="left" w:pos="4195"/>
              </w:tabs>
              <w:autoSpaceDE w:val="0"/>
              <w:autoSpaceDN w:val="0"/>
              <w:contextualSpacing/>
              <w:rPr>
                <w:rFonts w:ascii="Arial" w:hAnsi="Arial" w:cs="Arial"/>
                <w:sz w:val="18"/>
                <w:szCs w:val="18"/>
              </w:rPr>
            </w:pPr>
            <w:r>
              <w:rPr>
                <w:rFonts w:ascii="Arial" w:hAnsi="Arial" w:cs="Arial"/>
                <w:sz w:val="18"/>
                <w:szCs w:val="18"/>
              </w:rPr>
              <w:t>Schutz- und Dränschicht nach vollständiger Durch-</w:t>
            </w:r>
            <w:proofErr w:type="spellStart"/>
            <w:r>
              <w:rPr>
                <w:rFonts w:ascii="Arial" w:hAnsi="Arial" w:cs="Arial"/>
                <w:sz w:val="18"/>
                <w:szCs w:val="18"/>
              </w:rPr>
              <w:t>trocknung</w:t>
            </w:r>
            <w:proofErr w:type="spellEnd"/>
            <w:r>
              <w:rPr>
                <w:rFonts w:ascii="Arial" w:hAnsi="Arial" w:cs="Arial"/>
                <w:sz w:val="18"/>
                <w:szCs w:val="18"/>
              </w:rPr>
              <w:t xml:space="preserve"> der Flächenabdichtung aus einer mit Gleitvlies versehenen Noppen</w:t>
            </w:r>
            <w:r w:rsidR="00FC1EAB">
              <w:rPr>
                <w:rFonts w:ascii="Arial" w:hAnsi="Arial" w:cs="Arial"/>
                <w:sz w:val="18"/>
                <w:szCs w:val="18"/>
              </w:rPr>
              <w:t>bahn vorschriftsmäßig anbringen</w:t>
            </w:r>
          </w:p>
          <w:p w:rsidR="00754FC2" w:rsidRDefault="00754FC2" w:rsidP="00FC1EAB">
            <w:pPr>
              <w:widowControl w:val="0"/>
              <w:tabs>
                <w:tab w:val="left" w:pos="4195"/>
              </w:tabs>
              <w:autoSpaceDE w:val="0"/>
              <w:autoSpaceDN w:val="0"/>
              <w:contextualSpacing/>
              <w:rPr>
                <w:rFonts w:ascii="Arial" w:hAnsi="Arial" w:cs="Arial"/>
                <w:sz w:val="18"/>
                <w:szCs w:val="18"/>
              </w:rPr>
            </w:pPr>
          </w:p>
          <w:p w:rsidR="00754FC2" w:rsidRPr="00754FC2" w:rsidRDefault="00754FC2" w:rsidP="00FC1EAB">
            <w:pPr>
              <w:widowControl w:val="0"/>
              <w:tabs>
                <w:tab w:val="left" w:pos="4195"/>
              </w:tabs>
              <w:autoSpaceDE w:val="0"/>
              <w:autoSpaceDN w:val="0"/>
              <w:contextualSpacing/>
              <w:rPr>
                <w:rFonts w:ascii="Arial" w:hAnsi="Arial" w:cs="Arial"/>
                <w:sz w:val="18"/>
                <w:szCs w:val="18"/>
              </w:rPr>
            </w:pPr>
            <w:r w:rsidRPr="00754FC2">
              <w:rPr>
                <w:rFonts w:ascii="Arial" w:hAnsi="Arial" w:cs="Arial"/>
                <w:b/>
                <w:sz w:val="18"/>
                <w:szCs w:val="18"/>
              </w:rPr>
              <w:t>Verbrauch:</w:t>
            </w:r>
          </w:p>
          <w:p w:rsidR="002F29C9" w:rsidRDefault="00754FC2" w:rsidP="00FC1EAB">
            <w:pPr>
              <w:widowControl w:val="0"/>
              <w:contextualSpacing/>
              <w:rPr>
                <w:rFonts w:ascii="Arial" w:hAnsi="Arial" w:cs="Arial"/>
                <w:sz w:val="18"/>
                <w:szCs w:val="18"/>
              </w:rPr>
            </w:pPr>
            <w:r w:rsidRPr="00754FC2">
              <w:rPr>
                <w:rFonts w:ascii="Arial" w:hAnsi="Arial" w:cs="Arial"/>
                <w:sz w:val="18"/>
                <w:szCs w:val="18"/>
              </w:rPr>
              <w:t>IMBERAL</w:t>
            </w:r>
            <w:r w:rsidRPr="00754FC2">
              <w:rPr>
                <w:rFonts w:ascii="Arial" w:hAnsi="Arial" w:cs="Arial"/>
                <w:sz w:val="18"/>
                <w:szCs w:val="18"/>
                <w:vertAlign w:val="superscript"/>
              </w:rPr>
              <w:t>®</w:t>
            </w:r>
            <w:r w:rsidRPr="00754FC2">
              <w:rPr>
                <w:rFonts w:ascii="Arial" w:hAnsi="Arial" w:cs="Arial"/>
                <w:sz w:val="18"/>
                <w:szCs w:val="18"/>
              </w:rPr>
              <w:t xml:space="preserve">  Multidrain 89V:   1,05 m²/m²</w:t>
            </w:r>
          </w:p>
          <w:p w:rsidR="00AF415B" w:rsidRPr="00AF415B" w:rsidRDefault="00AF415B" w:rsidP="00FC1EAB">
            <w:pPr>
              <w:widowControl w:val="0"/>
              <w:contextualSpacing/>
              <w:rPr>
                <w:rFonts w:ascii="Arial" w:hAnsi="Arial" w:cs="Arial"/>
                <w:sz w:val="18"/>
                <w:szCs w:val="18"/>
                <w:lang w:val="en-US"/>
              </w:rPr>
            </w:pPr>
            <w:r w:rsidRPr="00AF415B">
              <w:rPr>
                <w:rFonts w:ascii="Arial" w:hAnsi="Arial" w:cs="Arial"/>
                <w:sz w:val="18"/>
                <w:szCs w:val="18"/>
                <w:lang w:val="en-US"/>
              </w:rPr>
              <w:t>IMBERAL</w:t>
            </w:r>
            <w:r w:rsidRPr="00AF415B">
              <w:rPr>
                <w:rFonts w:ascii="Arial" w:hAnsi="Arial" w:cs="Arial"/>
                <w:sz w:val="18"/>
                <w:szCs w:val="18"/>
                <w:vertAlign w:val="superscript"/>
                <w:lang w:val="en-US"/>
              </w:rPr>
              <w:t>®</w:t>
            </w:r>
            <w:r w:rsidRPr="00AF415B">
              <w:rPr>
                <w:rFonts w:ascii="Arial" w:hAnsi="Arial" w:cs="Arial"/>
                <w:sz w:val="18"/>
                <w:szCs w:val="18"/>
                <w:lang w:val="en-US"/>
              </w:rPr>
              <w:t xml:space="preserve">  </w:t>
            </w:r>
            <w:r>
              <w:rPr>
                <w:rFonts w:ascii="Arial" w:hAnsi="Arial" w:cs="Arial"/>
                <w:sz w:val="18"/>
                <w:szCs w:val="18"/>
                <w:lang w:val="en-US"/>
              </w:rPr>
              <w:t xml:space="preserve">AS </w:t>
            </w:r>
            <w:proofErr w:type="spellStart"/>
            <w:r w:rsidRPr="00AF415B">
              <w:rPr>
                <w:rFonts w:ascii="Arial" w:hAnsi="Arial" w:cs="Arial"/>
                <w:sz w:val="18"/>
                <w:szCs w:val="18"/>
                <w:lang w:val="en-US"/>
              </w:rPr>
              <w:t>Multidrain</w:t>
            </w:r>
            <w:proofErr w:type="spellEnd"/>
            <w:r w:rsidRPr="00AF415B">
              <w:rPr>
                <w:rFonts w:ascii="Arial" w:hAnsi="Arial" w:cs="Arial"/>
                <w:sz w:val="18"/>
                <w:szCs w:val="18"/>
                <w:lang w:val="en-US"/>
              </w:rPr>
              <w:t xml:space="preserve"> 89V:   1</w:t>
            </w:r>
            <w:r>
              <w:rPr>
                <w:rFonts w:ascii="Arial" w:hAnsi="Arial" w:cs="Arial"/>
                <w:sz w:val="18"/>
                <w:szCs w:val="18"/>
                <w:lang w:val="en-US"/>
              </w:rPr>
              <w:t xml:space="preserve"> m/</w:t>
            </w:r>
            <w:proofErr w:type="spellStart"/>
            <w:r>
              <w:rPr>
                <w:rFonts w:ascii="Arial" w:hAnsi="Arial" w:cs="Arial"/>
                <w:sz w:val="18"/>
                <w:szCs w:val="18"/>
                <w:lang w:val="en-US"/>
              </w:rPr>
              <w:t>lfd.M</w:t>
            </w:r>
            <w:proofErr w:type="spellEnd"/>
            <w:r>
              <w:rPr>
                <w:rFonts w:ascii="Arial" w:hAnsi="Arial" w:cs="Arial"/>
                <w:sz w:val="18"/>
                <w:szCs w:val="18"/>
                <w:lang w:val="en-US"/>
              </w:rPr>
              <w:t>.</w:t>
            </w:r>
          </w:p>
          <w:p w:rsidR="00AF415B" w:rsidRPr="00AF415B" w:rsidRDefault="00AF415B" w:rsidP="00FC1EAB">
            <w:pPr>
              <w:widowControl w:val="0"/>
              <w:contextualSpacing/>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2F29C9" w:rsidRPr="00AF415B" w:rsidRDefault="002F29C9" w:rsidP="00FC1EAB">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2F29C9" w:rsidRPr="00AF415B" w:rsidRDefault="002F29C9" w:rsidP="00FC1EAB">
            <w:pPr>
              <w:autoSpaceDE w:val="0"/>
              <w:autoSpaceDN w:val="0"/>
              <w:rPr>
                <w:rFonts w:ascii="Arial" w:hAnsi="Arial" w:cs="Arial"/>
                <w:sz w:val="18"/>
                <w:szCs w:val="18"/>
                <w:lang w:val="en-US"/>
              </w:rPr>
            </w:pPr>
          </w:p>
        </w:tc>
      </w:tr>
      <w:tr w:rsidR="002F29C9" w:rsidRPr="003D0D87" w:rsidTr="002F29C9">
        <w:tc>
          <w:tcPr>
            <w:tcW w:w="817" w:type="dxa"/>
            <w:tcBorders>
              <w:top w:val="single" w:sz="4" w:space="0" w:color="auto"/>
              <w:left w:val="single" w:sz="4" w:space="0" w:color="auto"/>
              <w:bottom w:val="single" w:sz="4" w:space="0" w:color="auto"/>
              <w:right w:val="single" w:sz="4" w:space="0" w:color="auto"/>
            </w:tcBorders>
          </w:tcPr>
          <w:p w:rsidR="002F29C9" w:rsidRDefault="002F29C9" w:rsidP="00FC1EAB">
            <w:pPr>
              <w:keepNext/>
              <w:autoSpaceDE w:val="0"/>
              <w:autoSpaceDN w:val="0"/>
              <w:jc w:val="center"/>
              <w:rPr>
                <w:rFonts w:ascii="Arial" w:hAnsi="Arial" w:cs="Arial"/>
                <w:b/>
                <w:bCs/>
                <w:sz w:val="18"/>
                <w:szCs w:val="18"/>
              </w:rPr>
            </w:pPr>
            <w:r>
              <w:rPr>
                <w:rFonts w:ascii="Arial" w:hAnsi="Arial" w:cs="Arial"/>
                <w:b/>
                <w:bCs/>
                <w:sz w:val="18"/>
                <w:szCs w:val="18"/>
              </w:rPr>
              <w:t>1.1.1</w:t>
            </w:r>
            <w:r w:rsidR="00754FC2">
              <w:rPr>
                <w:rFonts w:ascii="Arial" w:hAnsi="Arial" w:cs="Arial"/>
                <w:b/>
                <w:bCs/>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2F29C9" w:rsidRPr="00754FC2" w:rsidRDefault="00754FC2" w:rsidP="00FC1EAB">
            <w:pPr>
              <w:autoSpaceDE w:val="0"/>
              <w:autoSpaceDN w:val="0"/>
              <w:ind w:right="1"/>
              <w:jc w:val="center"/>
              <w:rPr>
                <w:rFonts w:ascii="Arial" w:hAnsi="Arial" w:cs="Arial"/>
                <w:b/>
                <w:sz w:val="18"/>
                <w:szCs w:val="18"/>
              </w:rPr>
            </w:pPr>
            <w:r>
              <w:rPr>
                <w:rFonts w:ascii="Arial" w:hAnsi="Arial" w:cs="Arial"/>
                <w:b/>
                <w:sz w:val="18"/>
                <w:szCs w:val="18"/>
              </w:rPr>
              <w:t>*Alternativ*</w:t>
            </w:r>
          </w:p>
          <w:p w:rsidR="002F29C9" w:rsidRDefault="002F29C9" w:rsidP="00FC1EAB">
            <w:pPr>
              <w:autoSpaceDE w:val="0"/>
              <w:autoSpaceDN w:val="0"/>
              <w:ind w:right="1"/>
              <w:jc w:val="center"/>
              <w:rPr>
                <w:rFonts w:ascii="Arial" w:hAnsi="Arial" w:cs="Arial"/>
                <w:sz w:val="18"/>
                <w:szCs w:val="18"/>
              </w:rPr>
            </w:pPr>
          </w:p>
          <w:p w:rsidR="002F29C9" w:rsidRDefault="002F29C9" w:rsidP="00FC1EAB">
            <w:pPr>
              <w:autoSpaceDE w:val="0"/>
              <w:autoSpaceDN w:val="0"/>
              <w:ind w:right="1"/>
              <w:rPr>
                <w:rFonts w:ascii="Arial" w:hAnsi="Arial" w:cs="Arial"/>
                <w:sz w:val="18"/>
                <w:szCs w:val="18"/>
              </w:rPr>
            </w:pPr>
          </w:p>
          <w:p w:rsidR="002F29C9" w:rsidRDefault="002F29C9" w:rsidP="00FC1EAB">
            <w:pPr>
              <w:autoSpaceDE w:val="0"/>
              <w:autoSpaceDN w:val="0"/>
              <w:ind w:right="1"/>
              <w:jc w:val="center"/>
              <w:rPr>
                <w:rFonts w:ascii="Arial" w:hAnsi="Arial" w:cs="Arial"/>
                <w:sz w:val="18"/>
                <w:szCs w:val="18"/>
              </w:rPr>
            </w:pPr>
          </w:p>
          <w:p w:rsidR="002F29C9" w:rsidRDefault="002F29C9" w:rsidP="00FC1EAB">
            <w:pPr>
              <w:autoSpaceDE w:val="0"/>
              <w:autoSpaceDN w:val="0"/>
              <w:ind w:right="1"/>
              <w:jc w:val="center"/>
              <w:rPr>
                <w:rFonts w:ascii="Arial" w:hAnsi="Arial" w:cs="Arial"/>
                <w:sz w:val="18"/>
                <w:szCs w:val="18"/>
              </w:rPr>
            </w:pPr>
          </w:p>
          <w:p w:rsidR="002F29C9" w:rsidRDefault="002F29C9" w:rsidP="00FC1EAB">
            <w:pPr>
              <w:autoSpaceDE w:val="0"/>
              <w:autoSpaceDN w:val="0"/>
              <w:ind w:right="1"/>
              <w:rPr>
                <w:rFonts w:ascii="Arial" w:hAnsi="Arial" w:cs="Arial"/>
                <w:sz w:val="18"/>
                <w:szCs w:val="18"/>
              </w:rPr>
            </w:pPr>
          </w:p>
          <w:p w:rsidR="002F29C9" w:rsidRDefault="002F29C9" w:rsidP="00FC1EAB">
            <w:pPr>
              <w:autoSpaceDE w:val="0"/>
              <w:autoSpaceDN w:val="0"/>
              <w:ind w:right="1"/>
              <w:jc w:val="center"/>
              <w:rPr>
                <w:rFonts w:ascii="Arial" w:hAnsi="Arial" w:cs="Arial"/>
                <w:sz w:val="18"/>
                <w:szCs w:val="18"/>
              </w:rPr>
            </w:pPr>
          </w:p>
          <w:p w:rsidR="00FC1EAB" w:rsidRDefault="00FC1EAB" w:rsidP="00FC1EAB">
            <w:pPr>
              <w:autoSpaceDE w:val="0"/>
              <w:autoSpaceDN w:val="0"/>
              <w:ind w:right="1"/>
              <w:jc w:val="center"/>
              <w:rPr>
                <w:rFonts w:ascii="Arial" w:hAnsi="Arial" w:cs="Arial"/>
                <w:sz w:val="18"/>
                <w:szCs w:val="18"/>
              </w:rPr>
            </w:pPr>
          </w:p>
          <w:p w:rsidR="00FC1EAB" w:rsidRDefault="00FC1EAB" w:rsidP="00FC1EAB">
            <w:pPr>
              <w:autoSpaceDE w:val="0"/>
              <w:autoSpaceDN w:val="0"/>
              <w:ind w:right="1"/>
              <w:jc w:val="center"/>
              <w:rPr>
                <w:rFonts w:ascii="Arial" w:hAnsi="Arial" w:cs="Arial"/>
                <w:sz w:val="18"/>
                <w:szCs w:val="18"/>
              </w:rPr>
            </w:pPr>
          </w:p>
          <w:p w:rsidR="00FC1EAB" w:rsidRDefault="00FC1EAB" w:rsidP="00FC1EAB">
            <w:pPr>
              <w:autoSpaceDE w:val="0"/>
              <w:autoSpaceDN w:val="0"/>
              <w:ind w:right="1"/>
              <w:jc w:val="center"/>
              <w:rPr>
                <w:rFonts w:ascii="Arial" w:hAnsi="Arial" w:cs="Arial"/>
                <w:sz w:val="18"/>
                <w:szCs w:val="18"/>
              </w:rPr>
            </w:pPr>
          </w:p>
          <w:p w:rsidR="00FC1EAB" w:rsidRDefault="00FC1EAB" w:rsidP="00FC1EAB">
            <w:pPr>
              <w:autoSpaceDE w:val="0"/>
              <w:autoSpaceDN w:val="0"/>
              <w:ind w:right="1"/>
              <w:jc w:val="center"/>
              <w:rPr>
                <w:rFonts w:ascii="Arial" w:hAnsi="Arial" w:cs="Arial"/>
                <w:sz w:val="18"/>
                <w:szCs w:val="18"/>
              </w:rPr>
            </w:pPr>
          </w:p>
          <w:p w:rsidR="00FC1EAB" w:rsidRDefault="00FC1EAB" w:rsidP="00FC1EAB">
            <w:pPr>
              <w:autoSpaceDE w:val="0"/>
              <w:autoSpaceDN w:val="0"/>
              <w:ind w:right="1"/>
              <w:jc w:val="center"/>
              <w:rPr>
                <w:rFonts w:ascii="Arial" w:hAnsi="Arial" w:cs="Arial"/>
                <w:sz w:val="18"/>
                <w:szCs w:val="18"/>
              </w:rPr>
            </w:pPr>
          </w:p>
          <w:p w:rsidR="002F29C9" w:rsidRPr="00315C0C" w:rsidRDefault="002F29C9" w:rsidP="00FC1EAB">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754FC2" w:rsidRDefault="00754FC2" w:rsidP="00FC1EAB">
            <w:pPr>
              <w:widowControl w:val="0"/>
              <w:tabs>
                <w:tab w:val="left" w:pos="4195"/>
              </w:tabs>
              <w:autoSpaceDE w:val="0"/>
              <w:autoSpaceDN w:val="0"/>
              <w:contextualSpacing/>
              <w:rPr>
                <w:rFonts w:ascii="Arial" w:hAnsi="Arial" w:cs="Arial"/>
                <w:b/>
                <w:bCs/>
                <w:sz w:val="18"/>
                <w:szCs w:val="18"/>
              </w:rPr>
            </w:pPr>
            <w:proofErr w:type="spellStart"/>
            <w:r>
              <w:rPr>
                <w:rFonts w:ascii="Arial" w:hAnsi="Arial" w:cs="Arial"/>
                <w:b/>
                <w:bCs/>
                <w:sz w:val="18"/>
                <w:szCs w:val="18"/>
              </w:rPr>
              <w:t>Perimeterdämmung</w:t>
            </w:r>
            <w:proofErr w:type="spellEnd"/>
            <w:r>
              <w:rPr>
                <w:rFonts w:ascii="Arial" w:hAnsi="Arial" w:cs="Arial"/>
                <w:b/>
                <w:bCs/>
                <w:sz w:val="18"/>
                <w:szCs w:val="18"/>
              </w:rPr>
              <w:t xml:space="preserve"> Wand</w:t>
            </w:r>
          </w:p>
          <w:p w:rsidR="00754FC2" w:rsidRDefault="00754FC2" w:rsidP="00FC1EAB">
            <w:pPr>
              <w:autoSpaceDE w:val="0"/>
              <w:autoSpaceDN w:val="0"/>
              <w:rPr>
                <w:rFonts w:ascii="Arial" w:hAnsi="Arial" w:cs="Arial"/>
                <w:sz w:val="18"/>
                <w:szCs w:val="18"/>
              </w:rPr>
            </w:pPr>
            <w:r>
              <w:rPr>
                <w:rFonts w:ascii="Arial" w:hAnsi="Arial" w:cs="Arial"/>
                <w:sz w:val="18"/>
                <w:szCs w:val="18"/>
              </w:rPr>
              <w:t xml:space="preserve">Alternativ können </w:t>
            </w:r>
            <w:proofErr w:type="spellStart"/>
            <w:r>
              <w:rPr>
                <w:rFonts w:ascii="Arial" w:hAnsi="Arial" w:cs="Arial"/>
                <w:sz w:val="18"/>
                <w:szCs w:val="18"/>
              </w:rPr>
              <w:t>Perimeterdämmplatten</w:t>
            </w:r>
            <w:proofErr w:type="spellEnd"/>
            <w:r>
              <w:rPr>
                <w:rFonts w:ascii="Arial" w:hAnsi="Arial" w:cs="Arial"/>
                <w:sz w:val="18"/>
                <w:szCs w:val="18"/>
              </w:rPr>
              <w:t xml:space="preserve"> die keine </w:t>
            </w:r>
            <w:proofErr w:type="spellStart"/>
            <w:r>
              <w:rPr>
                <w:rFonts w:ascii="Arial" w:hAnsi="Arial" w:cs="Arial"/>
                <w:sz w:val="18"/>
                <w:szCs w:val="18"/>
              </w:rPr>
              <w:t>punk-tuelle</w:t>
            </w:r>
            <w:proofErr w:type="spellEnd"/>
            <w:r>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Pr>
                <w:rFonts w:ascii="Arial" w:hAnsi="Arial" w:cs="Arial"/>
                <w:sz w:val="18"/>
                <w:szCs w:val="18"/>
              </w:rPr>
              <w:t>Hohlkehlenbereich</w:t>
            </w:r>
            <w:proofErr w:type="spellEnd"/>
            <w:r>
              <w:rPr>
                <w:rFonts w:ascii="Arial" w:hAnsi="Arial" w:cs="Arial"/>
                <w:sz w:val="18"/>
                <w:szCs w:val="18"/>
              </w:rPr>
              <w:t xml:space="preserve"> muss ein </w:t>
            </w:r>
            <w:proofErr w:type="spellStart"/>
            <w:r>
              <w:rPr>
                <w:rFonts w:ascii="Arial" w:hAnsi="Arial" w:cs="Arial"/>
                <w:sz w:val="18"/>
                <w:szCs w:val="18"/>
              </w:rPr>
              <w:t>Anschrägen</w:t>
            </w:r>
            <w:proofErr w:type="spellEnd"/>
            <w:r>
              <w:rPr>
                <w:rFonts w:ascii="Arial" w:hAnsi="Arial" w:cs="Arial"/>
                <w:sz w:val="18"/>
                <w:szCs w:val="18"/>
              </w:rPr>
              <w:t xml:space="preserve"> der Platten erfolgen. Eine mechanische Beanspruchung der Hohlkehle z.B. durch Schu</w:t>
            </w:r>
            <w:r w:rsidR="00FC1EAB">
              <w:rPr>
                <w:rFonts w:ascii="Arial" w:hAnsi="Arial" w:cs="Arial"/>
                <w:sz w:val="18"/>
                <w:szCs w:val="18"/>
              </w:rPr>
              <w:t xml:space="preserve">bspannungen ist </w:t>
            </w:r>
            <w:proofErr w:type="spellStart"/>
            <w:r w:rsidR="00FC1EAB">
              <w:rPr>
                <w:rFonts w:ascii="Arial" w:hAnsi="Arial" w:cs="Arial"/>
                <w:sz w:val="18"/>
                <w:szCs w:val="18"/>
              </w:rPr>
              <w:t>auszu</w:t>
            </w:r>
            <w:proofErr w:type="spellEnd"/>
            <w:r w:rsidR="00FC1EAB">
              <w:rPr>
                <w:rFonts w:ascii="Arial" w:hAnsi="Arial" w:cs="Arial"/>
                <w:sz w:val="18"/>
                <w:szCs w:val="18"/>
              </w:rPr>
              <w:t>-schließen</w:t>
            </w:r>
          </w:p>
          <w:p w:rsidR="00754FC2" w:rsidRDefault="00754FC2" w:rsidP="00FC1EAB">
            <w:pPr>
              <w:autoSpaceDE w:val="0"/>
              <w:autoSpaceDN w:val="0"/>
              <w:rPr>
                <w:rFonts w:ascii="Arial" w:hAnsi="Arial" w:cs="Arial"/>
                <w:sz w:val="18"/>
                <w:szCs w:val="18"/>
              </w:rPr>
            </w:pPr>
          </w:p>
          <w:p w:rsidR="00754FC2" w:rsidRDefault="00754FC2" w:rsidP="00FC1EAB">
            <w:pPr>
              <w:autoSpaceDE w:val="0"/>
              <w:autoSpaceDN w:val="0"/>
              <w:rPr>
                <w:rFonts w:ascii="Arial" w:hAnsi="Arial" w:cs="Arial"/>
                <w:b/>
                <w:sz w:val="18"/>
                <w:szCs w:val="18"/>
              </w:rPr>
            </w:pPr>
            <w:r w:rsidRPr="00301A17">
              <w:rPr>
                <w:rFonts w:ascii="Arial" w:hAnsi="Arial" w:cs="Arial"/>
                <w:b/>
                <w:sz w:val="18"/>
                <w:szCs w:val="18"/>
              </w:rPr>
              <w:t>Verbrauch:</w:t>
            </w:r>
          </w:p>
          <w:p w:rsidR="002F29C9" w:rsidRDefault="00754FC2" w:rsidP="00FC1EAB">
            <w:pPr>
              <w:widowControl w:val="0"/>
              <w:tabs>
                <w:tab w:val="left" w:pos="4195"/>
              </w:tabs>
              <w:autoSpaceDE w:val="0"/>
              <w:autoSpaceDN w:val="0"/>
              <w:contextualSpacing/>
              <w:rPr>
                <w:rFonts w:ascii="Arial" w:hAnsi="Arial" w:cs="Arial"/>
                <w:sz w:val="18"/>
                <w:szCs w:val="18"/>
              </w:rPr>
            </w:pPr>
            <w:r>
              <w:rPr>
                <w:rFonts w:ascii="Arial" w:hAnsi="Arial" w:cs="Arial"/>
                <w:sz w:val="18"/>
                <w:szCs w:val="18"/>
              </w:rPr>
              <w:t>IMBERAL</w:t>
            </w:r>
            <w:r w:rsidRPr="00D966A6">
              <w:rPr>
                <w:rFonts w:ascii="Arial" w:hAnsi="Arial" w:cs="Arial"/>
                <w:bCs/>
                <w:sz w:val="18"/>
                <w:szCs w:val="18"/>
                <w:vertAlign w:val="superscript"/>
              </w:rPr>
              <w:t xml:space="preserve">® </w:t>
            </w:r>
            <w:r>
              <w:rPr>
                <w:rFonts w:ascii="Arial" w:hAnsi="Arial" w:cs="Arial"/>
                <w:sz w:val="18"/>
                <w:szCs w:val="18"/>
              </w:rPr>
              <w:t>2K 20B:   2-4 kg</w:t>
            </w:r>
          </w:p>
          <w:p w:rsidR="00754FC2" w:rsidRDefault="00754FC2" w:rsidP="00FC1EAB">
            <w:pPr>
              <w:widowControl w:val="0"/>
              <w:tabs>
                <w:tab w:val="left" w:pos="4195"/>
              </w:tabs>
              <w:autoSpaceDE w:val="0"/>
              <w:autoSpaceDN w:val="0"/>
              <w:contextualSpacing/>
              <w:rPr>
                <w:rFonts w:ascii="Arial" w:hAnsi="Arial" w:cs="Arial"/>
                <w:sz w:val="18"/>
                <w:szCs w:val="18"/>
              </w:rPr>
            </w:pPr>
            <w:r w:rsidRPr="00C44761">
              <w:rPr>
                <w:rFonts w:ascii="Arial" w:hAnsi="Arial" w:cs="Arial"/>
                <w:sz w:val="18"/>
                <w:szCs w:val="18"/>
              </w:rPr>
              <w:t>IMBERAL</w:t>
            </w:r>
            <w:r w:rsidRPr="00C44761">
              <w:rPr>
                <w:rFonts w:ascii="Arial" w:hAnsi="Arial" w:cs="Arial"/>
                <w:sz w:val="18"/>
                <w:szCs w:val="18"/>
                <w:vertAlign w:val="superscript"/>
              </w:rPr>
              <w:t>®</w:t>
            </w:r>
            <w:r w:rsidRPr="00C44761">
              <w:rPr>
                <w:rFonts w:ascii="Arial" w:hAnsi="Arial" w:cs="Arial"/>
                <w:sz w:val="18"/>
                <w:szCs w:val="18"/>
              </w:rPr>
              <w:t xml:space="preserve"> S 100 90B:   </w:t>
            </w:r>
            <w:r>
              <w:rPr>
                <w:rFonts w:ascii="Arial" w:hAnsi="Arial" w:cs="Arial"/>
                <w:sz w:val="18"/>
                <w:szCs w:val="18"/>
              </w:rPr>
              <w:t>2-4 l</w:t>
            </w:r>
          </w:p>
          <w:p w:rsidR="00FC1EAB" w:rsidRPr="0090436D" w:rsidRDefault="00FC1EAB" w:rsidP="00FC1EAB">
            <w:pPr>
              <w:widowControl w:val="0"/>
              <w:tabs>
                <w:tab w:val="left" w:pos="4195"/>
              </w:tabs>
              <w:autoSpaceDE w:val="0"/>
              <w:autoSpaceDN w:val="0"/>
              <w:contextualSpacing/>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F29C9" w:rsidRPr="0090436D" w:rsidRDefault="002F29C9" w:rsidP="00FC1EAB">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F29C9" w:rsidRPr="0090436D" w:rsidRDefault="002F29C9" w:rsidP="00FC1EAB">
            <w:pPr>
              <w:autoSpaceDE w:val="0"/>
              <w:autoSpaceDN w:val="0"/>
              <w:rPr>
                <w:rFonts w:ascii="Arial" w:hAnsi="Arial" w:cs="Arial"/>
                <w:sz w:val="18"/>
                <w:szCs w:val="18"/>
              </w:rPr>
            </w:pPr>
          </w:p>
        </w:tc>
      </w:tr>
    </w:tbl>
    <w:p w:rsidR="00A74922" w:rsidRPr="003D0D87" w:rsidRDefault="0023794B">
      <w:r>
        <w:rPr>
          <w:noProof/>
          <w:lang w:eastAsia="de-DE"/>
        </w:rPr>
        <w:drawing>
          <wp:anchor distT="0" distB="0" distL="114300" distR="114300" simplePos="0" relativeHeight="251673600" behindDoc="1" locked="0" layoutInCell="1" allowOverlap="1">
            <wp:simplePos x="0" y="0"/>
            <wp:positionH relativeFrom="column">
              <wp:posOffset>4284345</wp:posOffset>
            </wp:positionH>
            <wp:positionV relativeFrom="paragraph">
              <wp:posOffset>-530860</wp:posOffset>
            </wp:positionV>
            <wp:extent cx="1488440" cy="490855"/>
            <wp:effectExtent l="19050" t="0" r="0" b="0"/>
            <wp:wrapNone/>
            <wp:docPr id="7"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r w:rsidR="00A74922" w:rsidRPr="003D0D87">
        <w:tab/>
      </w:r>
      <w:r w:rsidR="00A74922" w:rsidRPr="003D0D87">
        <w:tab/>
      </w:r>
      <w:r w:rsidR="00A74922" w:rsidRPr="003D0D87">
        <w:tab/>
      </w:r>
      <w:r w:rsidR="00A74922" w:rsidRPr="003D0D87">
        <w:tab/>
      </w:r>
      <w:r w:rsidR="00A74922" w:rsidRPr="003D0D87">
        <w:tab/>
      </w:r>
      <w:r w:rsidR="00A74922" w:rsidRPr="003D0D87">
        <w:tab/>
      </w:r>
      <w:r w:rsidR="00A74922" w:rsidRPr="003D0D87">
        <w:tab/>
      </w:r>
      <w:r w:rsidR="00A74922" w:rsidRPr="003D0D87">
        <w:tab/>
      </w:r>
    </w:p>
    <w:p w:rsidR="006221B8" w:rsidRPr="003D0D87" w:rsidRDefault="006221B8"/>
    <w:p w:rsidR="006221B8" w:rsidRPr="003D0D87" w:rsidRDefault="006221B8"/>
    <w:sectPr w:rsidR="006221B8" w:rsidRPr="003D0D87"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96C" w:rsidRDefault="0080696C" w:rsidP="006202E6">
      <w:pPr>
        <w:spacing w:after="0" w:line="240" w:lineRule="auto"/>
      </w:pPr>
      <w:r>
        <w:separator/>
      </w:r>
    </w:p>
  </w:endnote>
  <w:endnote w:type="continuationSeparator" w:id="0">
    <w:p w:rsidR="0080696C" w:rsidRDefault="0080696C"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96C" w:rsidRDefault="0080696C" w:rsidP="006202E6">
      <w:pPr>
        <w:spacing w:after="0" w:line="240" w:lineRule="auto"/>
      </w:pPr>
      <w:r>
        <w:separator/>
      </w:r>
    </w:p>
  </w:footnote>
  <w:footnote w:type="continuationSeparator" w:id="0">
    <w:p w:rsidR="0080696C" w:rsidRDefault="0080696C"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1F" w:rsidRDefault="0090131F">
    <w:pPr>
      <w:pStyle w:val="Kopfzeile"/>
    </w:pPr>
  </w:p>
  <w:p w:rsidR="0090131F" w:rsidRDefault="0090131F">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0178"/>
  </w:hdrShapeDefaults>
  <w:footnotePr>
    <w:footnote w:id="-1"/>
    <w:footnote w:id="0"/>
  </w:footnotePr>
  <w:endnotePr>
    <w:endnote w:id="-1"/>
    <w:endnote w:id="0"/>
  </w:endnotePr>
  <w:compat/>
  <w:rsids>
    <w:rsidRoot w:val="006202E6"/>
    <w:rsid w:val="00024DAE"/>
    <w:rsid w:val="00031EED"/>
    <w:rsid w:val="00053521"/>
    <w:rsid w:val="00077267"/>
    <w:rsid w:val="000939CD"/>
    <w:rsid w:val="00101969"/>
    <w:rsid w:val="0013655A"/>
    <w:rsid w:val="00147FD5"/>
    <w:rsid w:val="00164D83"/>
    <w:rsid w:val="00187891"/>
    <w:rsid w:val="00192DB0"/>
    <w:rsid w:val="00220081"/>
    <w:rsid w:val="00231589"/>
    <w:rsid w:val="00232C5A"/>
    <w:rsid w:val="0023794B"/>
    <w:rsid w:val="00254303"/>
    <w:rsid w:val="00262924"/>
    <w:rsid w:val="002837A0"/>
    <w:rsid w:val="002A6861"/>
    <w:rsid w:val="002B0430"/>
    <w:rsid w:val="002C0B89"/>
    <w:rsid w:val="002C5DD2"/>
    <w:rsid w:val="002E75E3"/>
    <w:rsid w:val="002F29C9"/>
    <w:rsid w:val="00315C0C"/>
    <w:rsid w:val="003403DF"/>
    <w:rsid w:val="00370602"/>
    <w:rsid w:val="003D0D87"/>
    <w:rsid w:val="00442951"/>
    <w:rsid w:val="00465A32"/>
    <w:rsid w:val="00465C26"/>
    <w:rsid w:val="00476ECE"/>
    <w:rsid w:val="00484998"/>
    <w:rsid w:val="004A3F4E"/>
    <w:rsid w:val="004B00F7"/>
    <w:rsid w:val="004B2D45"/>
    <w:rsid w:val="004F686C"/>
    <w:rsid w:val="0050046E"/>
    <w:rsid w:val="00511B2B"/>
    <w:rsid w:val="005206E2"/>
    <w:rsid w:val="0054540D"/>
    <w:rsid w:val="0055231F"/>
    <w:rsid w:val="00554093"/>
    <w:rsid w:val="0058116A"/>
    <w:rsid w:val="006202E6"/>
    <w:rsid w:val="00621EF4"/>
    <w:rsid w:val="006221B8"/>
    <w:rsid w:val="00633671"/>
    <w:rsid w:val="006B2414"/>
    <w:rsid w:val="006D59DC"/>
    <w:rsid w:val="006F5978"/>
    <w:rsid w:val="00754FC2"/>
    <w:rsid w:val="00761995"/>
    <w:rsid w:val="007B004B"/>
    <w:rsid w:val="0080696C"/>
    <w:rsid w:val="00817D19"/>
    <w:rsid w:val="00821931"/>
    <w:rsid w:val="00844F22"/>
    <w:rsid w:val="00861FFB"/>
    <w:rsid w:val="0088165E"/>
    <w:rsid w:val="00891F7E"/>
    <w:rsid w:val="008A2A2A"/>
    <w:rsid w:val="008C15C8"/>
    <w:rsid w:val="0090131F"/>
    <w:rsid w:val="0090436D"/>
    <w:rsid w:val="0091766C"/>
    <w:rsid w:val="00947557"/>
    <w:rsid w:val="009C0309"/>
    <w:rsid w:val="009C16BD"/>
    <w:rsid w:val="009C3BCB"/>
    <w:rsid w:val="00A1658D"/>
    <w:rsid w:val="00A74922"/>
    <w:rsid w:val="00A853E9"/>
    <w:rsid w:val="00A8791E"/>
    <w:rsid w:val="00AF1313"/>
    <w:rsid w:val="00AF415B"/>
    <w:rsid w:val="00B635FF"/>
    <w:rsid w:val="00B77BA1"/>
    <w:rsid w:val="00B876AE"/>
    <w:rsid w:val="00B971BB"/>
    <w:rsid w:val="00BA2081"/>
    <w:rsid w:val="00BA279C"/>
    <w:rsid w:val="00BA3A03"/>
    <w:rsid w:val="00BF0D4F"/>
    <w:rsid w:val="00C44761"/>
    <w:rsid w:val="00C454EF"/>
    <w:rsid w:val="00C60A19"/>
    <w:rsid w:val="00C76B2B"/>
    <w:rsid w:val="00CE1EE0"/>
    <w:rsid w:val="00D136E7"/>
    <w:rsid w:val="00D37967"/>
    <w:rsid w:val="00D40010"/>
    <w:rsid w:val="00D7033D"/>
    <w:rsid w:val="00D966A6"/>
    <w:rsid w:val="00DA1A58"/>
    <w:rsid w:val="00DE5D98"/>
    <w:rsid w:val="00E56F73"/>
    <w:rsid w:val="00E6396A"/>
    <w:rsid w:val="00E77FC0"/>
    <w:rsid w:val="00E94526"/>
    <w:rsid w:val="00EA31BC"/>
    <w:rsid w:val="00EA71D5"/>
    <w:rsid w:val="00EC4C83"/>
    <w:rsid w:val="00EF6641"/>
    <w:rsid w:val="00EF7C1C"/>
    <w:rsid w:val="00F15134"/>
    <w:rsid w:val="00F21D4A"/>
    <w:rsid w:val="00F249DE"/>
    <w:rsid w:val="00F301C4"/>
    <w:rsid w:val="00F40AD4"/>
    <w:rsid w:val="00FA2BA4"/>
    <w:rsid w:val="00FC1EAB"/>
    <w:rsid w:val="00FC47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1741-BA52-4DF7-8955-BBF7069B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6270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28</cp:revision>
  <cp:lastPrinted>2011-07-07T06:36:00Z</cp:lastPrinted>
  <dcterms:created xsi:type="dcterms:W3CDTF">2011-07-20T12:44:00Z</dcterms:created>
  <dcterms:modified xsi:type="dcterms:W3CDTF">2013-03-21T14:02:00Z</dcterms:modified>
</cp:coreProperties>
</file>